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5189B" w14:textId="77777777" w:rsidR="007D3665" w:rsidRPr="006853C8" w:rsidRDefault="007D3665" w:rsidP="00517A6F">
      <w:pPr>
        <w:spacing w:before="120" w:after="120"/>
        <w:rPr>
          <w:rFonts w:ascii="VAG Rounded Std Thin" w:hAnsi="VAG Rounded Std Thin" w:cs="ArialMT"/>
          <w:color w:val="2F5496" w:themeColor="accent5" w:themeShade="BF"/>
          <w:sz w:val="22"/>
          <w:szCs w:val="22"/>
          <w:lang w:eastAsia="en-GB"/>
        </w:rPr>
      </w:pPr>
      <w:r w:rsidRPr="006853C8">
        <w:rPr>
          <w:rFonts w:ascii="Calibri" w:hAnsi="Calibri"/>
          <w:b/>
          <w:color w:val="2F5496" w:themeColor="accent5" w:themeShade="BF"/>
          <w:sz w:val="40"/>
          <w:szCs w:val="40"/>
        </w:rPr>
        <w:t xml:space="preserve">Annual Financial </w:t>
      </w:r>
      <w:r w:rsidRPr="00A70CD3">
        <w:rPr>
          <w:rFonts w:ascii="Calibri" w:hAnsi="Calibri"/>
          <w:b/>
          <w:color w:val="2F5496"/>
          <w:sz w:val="40"/>
          <w:szCs w:val="40"/>
        </w:rPr>
        <w:t>Report</w:t>
      </w:r>
    </w:p>
    <w:p w14:paraId="4BDDD00A" w14:textId="77777777" w:rsidR="00511767" w:rsidRPr="006853C8" w:rsidRDefault="00511767" w:rsidP="00511767">
      <w:pPr>
        <w:spacing w:after="120"/>
        <w:rPr>
          <w:rFonts w:ascii="VAG Rounded Std Thin" w:hAnsi="VAG Rounded Std Thin" w:cs="ArialMT"/>
          <w:color w:val="2F5496" w:themeColor="accent5" w:themeShade="BF"/>
          <w:sz w:val="22"/>
          <w:szCs w:val="22"/>
          <w:lang w:eastAsia="en-GB"/>
        </w:rPr>
      </w:pPr>
      <w:proofErr w:type="gramStart"/>
      <w:r w:rsidRPr="006853C8">
        <w:rPr>
          <w:rFonts w:ascii="Calibri" w:hAnsi="Calibri"/>
          <w:b/>
          <w:color w:val="2F5496" w:themeColor="accent5" w:themeShade="BF"/>
          <w:sz w:val="20"/>
          <w:szCs w:val="20"/>
        </w:rPr>
        <w:t>of</w:t>
      </w:r>
      <w:proofErr w:type="gramEnd"/>
    </w:p>
    <w:p w14:paraId="1782EAC0" w14:textId="77777777" w:rsidR="00511767" w:rsidRPr="00D03019" w:rsidRDefault="00511767" w:rsidP="00511767">
      <w:pPr>
        <w:spacing w:before="240" w:after="240"/>
        <w:rPr>
          <w:rFonts w:ascii="Calibri" w:hAnsi="Calibri"/>
          <w:b/>
          <w:color w:val="7B7B7B" w:themeColor="accent3" w:themeShade="BF"/>
          <w:sz w:val="20"/>
        </w:rPr>
      </w:pPr>
      <w:r w:rsidRPr="00D03019">
        <w:rPr>
          <w:rFonts w:ascii="Calibri" w:hAnsi="Calibri"/>
          <w:b/>
          <w:color w:val="7B7B7B" w:themeColor="accent3" w:themeShade="BF"/>
          <w:sz w:val="20"/>
        </w:rPr>
        <w:t>The Parochial Church Council of</w:t>
      </w:r>
      <w:r>
        <w:rPr>
          <w:rFonts w:ascii="Calibri" w:hAnsi="Calibri"/>
          <w:b/>
          <w:color w:val="7B7B7B" w:themeColor="accent3" w:themeShade="BF"/>
          <w:sz w:val="20"/>
        </w:rPr>
        <w:t xml:space="preserve"> </w:t>
      </w:r>
      <w:r w:rsidRPr="00D03019">
        <w:rPr>
          <w:rFonts w:ascii="Calibri" w:hAnsi="Calibri"/>
          <w:b/>
          <w:color w:val="7B7B7B" w:themeColor="accent3" w:themeShade="BF"/>
          <w:sz w:val="20"/>
        </w:rPr>
        <w:t>the Ecclesiastical Parish of</w:t>
      </w:r>
    </w:p>
    <w:p w14:paraId="1474766F" w14:textId="77777777" w:rsidR="00511767" w:rsidRPr="006853C8" w:rsidRDefault="002A176C" w:rsidP="00511767">
      <w:pPr>
        <w:pStyle w:val="IntenseQuote"/>
        <w:pBdr>
          <w:top w:val="single" w:sz="12" w:space="10" w:color="7B7B7B" w:themeColor="accent3" w:themeShade="BF"/>
          <w:bottom w:val="none" w:sz="0" w:space="0" w:color="auto"/>
        </w:pBdr>
        <w:spacing w:before="120" w:after="120"/>
        <w:ind w:left="0" w:right="862"/>
        <w:jc w:val="left"/>
        <w:rPr>
          <w:rFonts w:asciiTheme="minorHAnsi" w:hAnsiTheme="minorHAnsi"/>
          <w:b/>
          <w:i w:val="0"/>
          <w:color w:val="2F5496" w:themeColor="accent5" w:themeShade="BF"/>
          <w:sz w:val="56"/>
          <w:szCs w:val="56"/>
        </w:rPr>
      </w:pPr>
      <w:r>
        <w:rPr>
          <w:rFonts w:asciiTheme="minorHAnsi" w:hAnsiTheme="minorHAnsi"/>
          <w:b/>
          <w:i w:val="0"/>
          <w:color w:val="2F5496" w:themeColor="accent5" w:themeShade="BF"/>
          <w:sz w:val="56"/>
          <w:szCs w:val="56"/>
        </w:rPr>
        <w:t>East Dean, Singleton and West Dean</w:t>
      </w:r>
    </w:p>
    <w:p w14:paraId="52F03A05" w14:textId="08E26B24" w:rsidR="00511767" w:rsidRPr="00325412" w:rsidRDefault="008F64AF" w:rsidP="00511767">
      <w:pPr>
        <w:pStyle w:val="IntenseQuote"/>
        <w:pBdr>
          <w:top w:val="none" w:sz="0" w:space="0" w:color="auto"/>
          <w:bottom w:val="single" w:sz="12" w:space="10" w:color="7B7B7B" w:themeColor="accent3" w:themeShade="BF"/>
        </w:pBdr>
        <w:spacing w:before="240" w:after="120"/>
        <w:ind w:left="0" w:right="862"/>
        <w:jc w:val="left"/>
        <w:rPr>
          <w:rFonts w:asciiTheme="majorHAnsi" w:hAnsiTheme="majorHAnsi"/>
          <w:i w:val="0"/>
          <w:color w:val="7B7B7B" w:themeColor="accent3" w:themeShade="BF"/>
          <w:sz w:val="20"/>
          <w:szCs w:val="20"/>
        </w:rPr>
      </w:pPr>
      <w:proofErr w:type="gramStart"/>
      <w:r>
        <w:rPr>
          <w:rFonts w:asciiTheme="majorHAnsi" w:hAnsiTheme="majorHAnsi"/>
          <w:i w:val="0"/>
          <w:color w:val="7B7B7B" w:themeColor="accent3" w:themeShade="BF"/>
          <w:sz w:val="20"/>
          <w:szCs w:val="20"/>
        </w:rPr>
        <w:t>HMRC reg.</w:t>
      </w:r>
      <w:r w:rsidR="00511767" w:rsidRPr="00325412">
        <w:rPr>
          <w:rFonts w:asciiTheme="majorHAnsi" w:hAnsiTheme="majorHAnsi"/>
          <w:i w:val="0"/>
          <w:color w:val="7B7B7B" w:themeColor="accent3" w:themeShade="BF"/>
          <w:sz w:val="20"/>
          <w:szCs w:val="20"/>
        </w:rPr>
        <w:t xml:space="preserve"> no.</w:t>
      </w:r>
      <w:proofErr w:type="gramEnd"/>
      <w:r w:rsidR="00511767" w:rsidRPr="00325412">
        <w:rPr>
          <w:rFonts w:asciiTheme="majorHAnsi" w:hAnsiTheme="majorHAnsi"/>
          <w:i w:val="0"/>
          <w:color w:val="7B7B7B" w:themeColor="accent3" w:themeShade="BF"/>
          <w:sz w:val="20"/>
          <w:szCs w:val="20"/>
        </w:rPr>
        <w:t xml:space="preserve"> </w:t>
      </w:r>
      <w:r w:rsidR="002A176C">
        <w:rPr>
          <w:rFonts w:asciiTheme="majorHAnsi" w:hAnsiTheme="majorHAnsi"/>
          <w:i w:val="0"/>
          <w:color w:val="7B7B7B" w:themeColor="accent3" w:themeShade="BF"/>
          <w:sz w:val="20"/>
          <w:szCs w:val="20"/>
        </w:rPr>
        <w:t>XT11880</w:t>
      </w:r>
    </w:p>
    <w:p w14:paraId="64EEA669" w14:textId="77EB29D5" w:rsidR="00791B3D" w:rsidRPr="00791B3D" w:rsidRDefault="00791B3D" w:rsidP="00791B3D">
      <w:pPr>
        <w:rPr>
          <w:rFonts w:ascii="Calibri" w:hAnsi="Calibri"/>
          <w:b/>
          <w:bCs/>
          <w:color w:val="2F5496" w:themeColor="accent5" w:themeShade="BF"/>
          <w:sz w:val="28"/>
        </w:rPr>
      </w:pPr>
      <w:r w:rsidRPr="00791B3D">
        <w:rPr>
          <w:rFonts w:ascii="Calibri" w:hAnsi="Calibri"/>
          <w:b/>
          <w:bCs/>
          <w:color w:val="2F5496" w:themeColor="accent5" w:themeShade="BF"/>
          <w:sz w:val="28"/>
        </w:rPr>
        <w:t>For the year ended 31st December 20</w:t>
      </w:r>
      <w:r w:rsidR="0065365E">
        <w:rPr>
          <w:rFonts w:ascii="Calibri" w:hAnsi="Calibri"/>
          <w:b/>
          <w:bCs/>
          <w:color w:val="2F5496" w:themeColor="accent5" w:themeShade="BF"/>
          <w:sz w:val="28"/>
        </w:rPr>
        <w:t>2</w:t>
      </w:r>
      <w:r w:rsidR="00AD5CF0">
        <w:rPr>
          <w:rFonts w:ascii="Calibri" w:hAnsi="Calibri"/>
          <w:b/>
          <w:bCs/>
          <w:color w:val="2F5496" w:themeColor="accent5" w:themeShade="BF"/>
          <w:sz w:val="28"/>
        </w:rPr>
        <w:t>1</w:t>
      </w:r>
    </w:p>
    <w:p w14:paraId="3272E6C2" w14:textId="77777777" w:rsidR="00791B3D" w:rsidRPr="00791B3D" w:rsidRDefault="00791B3D" w:rsidP="00791B3D">
      <w:pPr>
        <w:rPr>
          <w:rFonts w:ascii="Calibri" w:hAnsi="Calibri"/>
          <w:b/>
          <w:bCs/>
          <w:color w:val="3B3838" w:themeColor="background2" w:themeShade="40"/>
          <w:sz w:val="28"/>
        </w:rPr>
      </w:pPr>
    </w:p>
    <w:p w14:paraId="7D0B676E" w14:textId="77777777" w:rsidR="00791B3D" w:rsidRPr="00791B3D" w:rsidRDefault="00791B3D" w:rsidP="00791B3D">
      <w:pPr>
        <w:rPr>
          <w:rFonts w:ascii="Calibri" w:hAnsi="Calibri"/>
          <w:b/>
          <w:bCs/>
          <w:color w:val="3B3838" w:themeColor="background2" w:themeShade="40"/>
          <w:sz w:val="28"/>
        </w:rPr>
      </w:pPr>
    </w:p>
    <w:p w14:paraId="398BE7B0" w14:textId="77777777" w:rsidR="00791B3D" w:rsidRPr="00791B3D" w:rsidRDefault="00791B3D" w:rsidP="00791B3D">
      <w:pPr>
        <w:rPr>
          <w:rFonts w:ascii="Calibri" w:hAnsi="Calibri"/>
          <w:b/>
          <w:bCs/>
          <w:color w:val="3B3838" w:themeColor="background2" w:themeShade="40"/>
          <w:sz w:val="28"/>
        </w:rPr>
      </w:pPr>
    </w:p>
    <w:p w14:paraId="4744272D" w14:textId="77777777" w:rsidR="00791B3D" w:rsidRPr="00791B3D" w:rsidRDefault="00791B3D" w:rsidP="00791B3D">
      <w:pPr>
        <w:rPr>
          <w:rFonts w:ascii="Calibri" w:hAnsi="Calibri"/>
          <w:b/>
          <w:bCs/>
          <w:color w:val="3B3838" w:themeColor="background2" w:themeShade="40"/>
          <w:sz w:val="28"/>
        </w:rPr>
      </w:pPr>
    </w:p>
    <w:p w14:paraId="1C9FB3D4" w14:textId="77777777" w:rsidR="00791B3D" w:rsidRPr="00791B3D" w:rsidRDefault="00791B3D" w:rsidP="00791B3D">
      <w:pPr>
        <w:rPr>
          <w:rFonts w:ascii="Calibri" w:hAnsi="Calibri"/>
          <w:b/>
          <w:bCs/>
          <w:color w:val="3B3838" w:themeColor="background2" w:themeShade="40"/>
          <w:sz w:val="28"/>
        </w:rPr>
      </w:pPr>
    </w:p>
    <w:p w14:paraId="35C2949F" w14:textId="77777777" w:rsidR="00791B3D" w:rsidRPr="00791B3D" w:rsidRDefault="00791B3D" w:rsidP="00791B3D">
      <w:pPr>
        <w:rPr>
          <w:rFonts w:ascii="Calibri" w:hAnsi="Calibri"/>
          <w:b/>
          <w:bCs/>
          <w:color w:val="3B3838" w:themeColor="background2" w:themeShade="40"/>
          <w:sz w:val="28"/>
        </w:rPr>
      </w:pPr>
      <w:r w:rsidRPr="00791B3D">
        <w:rPr>
          <w:rFonts w:ascii="Calibri" w:hAnsi="Calibri"/>
          <w:b/>
          <w:bCs/>
          <w:color w:val="3B3838" w:themeColor="background2" w:themeShade="40"/>
          <w:sz w:val="28"/>
        </w:rPr>
        <w:t>CONTENTS</w:t>
      </w:r>
    </w:p>
    <w:p w14:paraId="04CC71FB" w14:textId="77777777" w:rsidR="00791B3D" w:rsidRPr="00791B3D" w:rsidRDefault="00791B3D" w:rsidP="00791B3D">
      <w:pPr>
        <w:rPr>
          <w:rFonts w:ascii="Calibri" w:hAnsi="Calibri"/>
          <w:color w:val="3B3838" w:themeColor="background2" w:themeShade="40"/>
          <w:sz w:val="28"/>
        </w:rPr>
      </w:pPr>
      <w:r w:rsidRPr="00791B3D">
        <w:rPr>
          <w:rFonts w:ascii="Calibri" w:hAnsi="Calibri"/>
          <w:b/>
          <w:bCs/>
          <w:color w:val="3B3838" w:themeColor="background2" w:themeShade="40"/>
          <w:sz w:val="28"/>
        </w:rPr>
        <w:tab/>
      </w:r>
      <w:r w:rsidRPr="00791B3D">
        <w:rPr>
          <w:rFonts w:ascii="Calibri" w:hAnsi="Calibri"/>
          <w:b/>
          <w:bCs/>
          <w:color w:val="3B3838" w:themeColor="background2" w:themeShade="40"/>
          <w:sz w:val="28"/>
        </w:rPr>
        <w:tab/>
      </w:r>
    </w:p>
    <w:tbl>
      <w:tblPr>
        <w:tblW w:w="3840" w:type="pct"/>
        <w:tblLook w:val="01E0" w:firstRow="1" w:lastRow="1" w:firstColumn="1" w:lastColumn="1" w:noHBand="0" w:noVBand="0"/>
      </w:tblPr>
      <w:tblGrid>
        <w:gridCol w:w="1615"/>
        <w:gridCol w:w="6519"/>
      </w:tblGrid>
      <w:tr w:rsidR="00791B3D" w:rsidRPr="00791B3D" w14:paraId="115754A0" w14:textId="77777777" w:rsidTr="0099430C">
        <w:trPr>
          <w:trHeight w:val="663"/>
        </w:trPr>
        <w:tc>
          <w:tcPr>
            <w:tcW w:w="993" w:type="pct"/>
          </w:tcPr>
          <w:p w14:paraId="323D51F9" w14:textId="77777777" w:rsidR="00791B3D" w:rsidRPr="00791B3D" w:rsidRDefault="00791B3D" w:rsidP="00791B3D">
            <w:pPr>
              <w:keepNext/>
              <w:spacing w:before="240" w:after="60" w:line="276" w:lineRule="auto"/>
              <w:jc w:val="center"/>
              <w:outlineLvl w:val="1"/>
              <w:rPr>
                <w:rFonts w:ascii="Calibri" w:hAnsi="Calibri" w:cs="Arial"/>
                <w:b/>
                <w:bCs/>
                <w:iCs/>
                <w:color w:val="3B3838" w:themeColor="background2" w:themeShade="40"/>
                <w:sz w:val="28"/>
                <w:szCs w:val="28"/>
              </w:rPr>
            </w:pPr>
            <w:r w:rsidRPr="00791B3D">
              <w:rPr>
                <w:rFonts w:ascii="Calibri" w:hAnsi="Calibri" w:cs="Arial"/>
                <w:b/>
                <w:bCs/>
                <w:iCs/>
                <w:color w:val="2F5496" w:themeColor="accent5" w:themeShade="BF"/>
                <w:sz w:val="28"/>
                <w:szCs w:val="28"/>
              </w:rPr>
              <w:t>Page</w:t>
            </w:r>
          </w:p>
        </w:tc>
        <w:tc>
          <w:tcPr>
            <w:tcW w:w="4007" w:type="pct"/>
            <w:shd w:val="clear" w:color="auto" w:fill="auto"/>
          </w:tcPr>
          <w:p w14:paraId="757E823D" w14:textId="77777777" w:rsidR="00791B3D" w:rsidRPr="00791B3D" w:rsidRDefault="00791B3D" w:rsidP="00791B3D">
            <w:pPr>
              <w:keepNext/>
              <w:spacing w:before="240" w:after="60"/>
              <w:outlineLvl w:val="1"/>
              <w:rPr>
                <w:rFonts w:ascii="Calibri" w:hAnsi="Calibri" w:cs="Arial"/>
                <w:b/>
                <w:bCs/>
                <w:i/>
                <w:iCs/>
                <w:color w:val="3B3838" w:themeColor="background2" w:themeShade="40"/>
                <w:sz w:val="28"/>
                <w:szCs w:val="28"/>
              </w:rPr>
            </w:pPr>
          </w:p>
        </w:tc>
      </w:tr>
      <w:tr w:rsidR="00791B3D" w:rsidRPr="00791B3D" w14:paraId="52C76AF2" w14:textId="77777777" w:rsidTr="0099430C">
        <w:trPr>
          <w:trHeight w:val="318"/>
        </w:trPr>
        <w:tc>
          <w:tcPr>
            <w:tcW w:w="993" w:type="pct"/>
            <w:vAlign w:val="center"/>
          </w:tcPr>
          <w:p w14:paraId="5E563858" w14:textId="074429B6" w:rsidR="00791B3D" w:rsidRPr="00791B3D" w:rsidRDefault="003B0282" w:rsidP="00791B3D">
            <w:pPr>
              <w:spacing w:line="276" w:lineRule="auto"/>
              <w:jc w:val="center"/>
              <w:rPr>
                <w:rFonts w:ascii="Calibri" w:hAnsi="Calibri"/>
                <w:b/>
                <w:i/>
                <w:color w:val="2F5496" w:themeColor="accent5" w:themeShade="BF"/>
                <w:sz w:val="28"/>
                <w:szCs w:val="28"/>
              </w:rPr>
            </w:pPr>
            <w:r>
              <w:rPr>
                <w:rFonts w:ascii="Calibri" w:hAnsi="Calibri"/>
                <w:b/>
                <w:color w:val="2F5496" w:themeColor="accent5" w:themeShade="BF"/>
                <w:sz w:val="28"/>
                <w:szCs w:val="28"/>
              </w:rPr>
              <w:t xml:space="preserve">2.2 </w:t>
            </w:r>
          </w:p>
        </w:tc>
        <w:tc>
          <w:tcPr>
            <w:tcW w:w="4007" w:type="pct"/>
            <w:shd w:val="clear" w:color="auto" w:fill="auto"/>
          </w:tcPr>
          <w:p w14:paraId="2CBC66FB" w14:textId="77777777" w:rsidR="00791B3D" w:rsidRPr="00791B3D" w:rsidRDefault="00791B3D" w:rsidP="0099430C">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 xml:space="preserve">Statement of financial </w:t>
            </w:r>
            <w:r w:rsidR="0099430C">
              <w:rPr>
                <w:rFonts w:ascii="Calibri" w:hAnsi="Calibri"/>
                <w:b/>
                <w:iCs/>
                <w:color w:val="7B7B7B" w:themeColor="accent3" w:themeShade="BF"/>
                <w:sz w:val="28"/>
                <w:szCs w:val="28"/>
              </w:rPr>
              <w:t>receipts and payments</w:t>
            </w:r>
          </w:p>
        </w:tc>
      </w:tr>
      <w:tr w:rsidR="00791B3D" w:rsidRPr="00791B3D" w14:paraId="44347E28" w14:textId="77777777" w:rsidTr="0099430C">
        <w:trPr>
          <w:trHeight w:val="318"/>
        </w:trPr>
        <w:tc>
          <w:tcPr>
            <w:tcW w:w="993" w:type="pct"/>
            <w:vAlign w:val="center"/>
          </w:tcPr>
          <w:p w14:paraId="475EB5DB" w14:textId="05D859DA" w:rsidR="00791B3D" w:rsidRPr="00B6483B" w:rsidRDefault="003B0282" w:rsidP="00791B3D">
            <w:pPr>
              <w:spacing w:line="276" w:lineRule="auto"/>
              <w:jc w:val="center"/>
              <w:rPr>
                <w:rFonts w:ascii="Calibri" w:hAnsi="Calibri"/>
                <w:b/>
                <w:color w:val="2F5496" w:themeColor="accent5" w:themeShade="BF"/>
                <w:sz w:val="28"/>
                <w:szCs w:val="28"/>
              </w:rPr>
            </w:pPr>
            <w:r>
              <w:rPr>
                <w:rFonts w:ascii="Calibri" w:hAnsi="Calibri"/>
                <w:b/>
                <w:color w:val="2F5496" w:themeColor="accent5" w:themeShade="BF"/>
                <w:sz w:val="28"/>
                <w:szCs w:val="28"/>
              </w:rPr>
              <w:t xml:space="preserve">2.3 </w:t>
            </w:r>
          </w:p>
        </w:tc>
        <w:tc>
          <w:tcPr>
            <w:tcW w:w="4007" w:type="pct"/>
            <w:shd w:val="clear" w:color="auto" w:fill="auto"/>
          </w:tcPr>
          <w:p w14:paraId="17737AA3" w14:textId="77777777" w:rsidR="00791B3D" w:rsidRPr="00791B3D" w:rsidRDefault="0099430C" w:rsidP="00791B3D">
            <w:pPr>
              <w:spacing w:before="240" w:after="240"/>
              <w:ind w:right="862"/>
              <w:rPr>
                <w:rFonts w:ascii="Calibri" w:hAnsi="Calibri"/>
                <w:b/>
                <w:i/>
                <w:iCs/>
                <w:color w:val="7B7B7B" w:themeColor="accent3" w:themeShade="BF"/>
                <w:sz w:val="28"/>
                <w:szCs w:val="28"/>
              </w:rPr>
            </w:pPr>
            <w:r>
              <w:rPr>
                <w:rFonts w:ascii="Calibri" w:hAnsi="Calibri"/>
                <w:b/>
                <w:iCs/>
                <w:color w:val="7B7B7B" w:themeColor="accent3" w:themeShade="BF"/>
                <w:sz w:val="28"/>
                <w:szCs w:val="28"/>
              </w:rPr>
              <w:t>Statement of assets and liabilities</w:t>
            </w:r>
          </w:p>
        </w:tc>
      </w:tr>
      <w:tr w:rsidR="00791B3D" w:rsidRPr="00791B3D" w14:paraId="714CB014" w14:textId="77777777" w:rsidTr="0099430C">
        <w:trPr>
          <w:trHeight w:val="318"/>
        </w:trPr>
        <w:tc>
          <w:tcPr>
            <w:tcW w:w="993" w:type="pct"/>
            <w:vAlign w:val="center"/>
          </w:tcPr>
          <w:p w14:paraId="2CD88E30" w14:textId="0585D93A" w:rsidR="00791B3D" w:rsidRPr="00791B3D" w:rsidRDefault="003B0282" w:rsidP="00791B3D">
            <w:pPr>
              <w:spacing w:line="276" w:lineRule="auto"/>
              <w:jc w:val="center"/>
              <w:rPr>
                <w:rFonts w:ascii="Calibri" w:hAnsi="Calibri"/>
                <w:b/>
                <w:i/>
                <w:color w:val="2F5496" w:themeColor="accent5" w:themeShade="BF"/>
                <w:sz w:val="28"/>
                <w:szCs w:val="28"/>
              </w:rPr>
            </w:pPr>
            <w:r>
              <w:rPr>
                <w:rFonts w:ascii="Calibri" w:hAnsi="Calibri"/>
                <w:b/>
                <w:color w:val="2F5496" w:themeColor="accent5" w:themeShade="BF"/>
                <w:sz w:val="28"/>
                <w:szCs w:val="28"/>
              </w:rPr>
              <w:t>2.4</w:t>
            </w:r>
          </w:p>
        </w:tc>
        <w:tc>
          <w:tcPr>
            <w:tcW w:w="4007" w:type="pct"/>
            <w:shd w:val="clear" w:color="auto" w:fill="auto"/>
          </w:tcPr>
          <w:p w14:paraId="0AD3901F" w14:textId="77777777"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Notes to the accounts</w:t>
            </w:r>
            <w:r w:rsidRPr="00791B3D">
              <w:rPr>
                <w:rFonts w:ascii="Calibri" w:hAnsi="Calibri"/>
                <w:b/>
                <w:iCs/>
                <w:color w:val="7B7B7B" w:themeColor="accent3" w:themeShade="BF"/>
                <w:sz w:val="28"/>
                <w:szCs w:val="28"/>
              </w:rPr>
              <w:tab/>
            </w:r>
            <w:r w:rsidRPr="00791B3D">
              <w:rPr>
                <w:rFonts w:ascii="Calibri" w:hAnsi="Calibri"/>
                <w:b/>
                <w:i/>
                <w:iCs/>
                <w:color w:val="7B7B7B" w:themeColor="accent3" w:themeShade="BF"/>
                <w:sz w:val="28"/>
                <w:szCs w:val="28"/>
              </w:rPr>
              <w:tab/>
            </w:r>
          </w:p>
        </w:tc>
      </w:tr>
      <w:tr w:rsidR="00791B3D" w:rsidRPr="00791B3D" w14:paraId="237DE32A" w14:textId="77777777" w:rsidTr="0099430C">
        <w:trPr>
          <w:trHeight w:val="318"/>
        </w:trPr>
        <w:tc>
          <w:tcPr>
            <w:tcW w:w="993" w:type="pct"/>
            <w:vAlign w:val="center"/>
          </w:tcPr>
          <w:p w14:paraId="260BDFA9" w14:textId="1F6E5E20" w:rsidR="00791B3D" w:rsidRPr="00791B3D" w:rsidRDefault="003B0282" w:rsidP="00791B3D">
            <w:pPr>
              <w:spacing w:line="276" w:lineRule="auto"/>
              <w:jc w:val="center"/>
              <w:rPr>
                <w:rFonts w:ascii="Calibri" w:hAnsi="Calibri"/>
                <w:b/>
                <w:i/>
                <w:color w:val="2F5496" w:themeColor="accent5" w:themeShade="BF"/>
                <w:sz w:val="28"/>
                <w:szCs w:val="28"/>
              </w:rPr>
            </w:pPr>
            <w:r>
              <w:rPr>
                <w:rFonts w:ascii="Calibri" w:hAnsi="Calibri"/>
                <w:b/>
                <w:color w:val="2F5496" w:themeColor="accent5" w:themeShade="BF"/>
                <w:sz w:val="28"/>
                <w:szCs w:val="28"/>
              </w:rPr>
              <w:t>2.7</w:t>
            </w:r>
          </w:p>
        </w:tc>
        <w:tc>
          <w:tcPr>
            <w:tcW w:w="4007" w:type="pct"/>
            <w:shd w:val="clear" w:color="auto" w:fill="auto"/>
          </w:tcPr>
          <w:p w14:paraId="30901B8E" w14:textId="77777777" w:rsidR="00791B3D" w:rsidRPr="00791B3D" w:rsidRDefault="00791B3D" w:rsidP="00791B3D">
            <w:pPr>
              <w:spacing w:before="240" w:after="240"/>
              <w:ind w:right="862"/>
              <w:rPr>
                <w:rFonts w:ascii="Calibri" w:hAnsi="Calibri"/>
                <w:b/>
                <w:i/>
                <w:iCs/>
                <w:color w:val="7B7B7B" w:themeColor="accent3" w:themeShade="BF"/>
                <w:sz w:val="28"/>
                <w:szCs w:val="28"/>
              </w:rPr>
            </w:pPr>
            <w:r w:rsidRPr="00791B3D">
              <w:rPr>
                <w:rFonts w:ascii="Calibri" w:hAnsi="Calibri"/>
                <w:b/>
                <w:iCs/>
                <w:color w:val="7B7B7B" w:themeColor="accent3" w:themeShade="BF"/>
                <w:sz w:val="28"/>
                <w:szCs w:val="28"/>
              </w:rPr>
              <w:t xml:space="preserve">Report of the independent </w:t>
            </w:r>
            <w:proofErr w:type="gramStart"/>
            <w:r w:rsidRPr="00791B3D">
              <w:rPr>
                <w:rFonts w:ascii="Calibri" w:hAnsi="Calibri"/>
                <w:b/>
                <w:iCs/>
                <w:color w:val="7B7B7B" w:themeColor="accent3" w:themeShade="BF"/>
                <w:sz w:val="28"/>
                <w:szCs w:val="28"/>
              </w:rPr>
              <w:t>examiner</w:t>
            </w:r>
            <w:r w:rsidRPr="00791B3D">
              <w:rPr>
                <w:rFonts w:ascii="Calibri" w:hAnsi="Calibri"/>
                <w:b/>
                <w:i/>
                <w:iCs/>
                <w:color w:val="7B7B7B" w:themeColor="accent3" w:themeShade="BF"/>
                <w:sz w:val="28"/>
                <w:szCs w:val="28"/>
              </w:rPr>
              <w:t xml:space="preserve">  </w:t>
            </w:r>
            <w:proofErr w:type="gramEnd"/>
          </w:p>
        </w:tc>
      </w:tr>
    </w:tbl>
    <w:p w14:paraId="2F808E29" w14:textId="77777777" w:rsidR="007D3665" w:rsidRPr="007D3665" w:rsidRDefault="007D3665" w:rsidP="007D3665">
      <w:pPr>
        <w:ind w:left="720"/>
        <w:jc w:val="center"/>
        <w:rPr>
          <w:rFonts w:ascii="Calibri" w:hAnsi="Calibri"/>
          <w:sz w:val="28"/>
        </w:rPr>
      </w:pPr>
    </w:p>
    <w:p w14:paraId="71DA94CE" w14:textId="77777777" w:rsidR="007D3665" w:rsidRPr="007D3665" w:rsidRDefault="007D3665" w:rsidP="007D3665">
      <w:pPr>
        <w:ind w:left="720"/>
        <w:jc w:val="center"/>
        <w:rPr>
          <w:rFonts w:ascii="Calibri" w:hAnsi="Calibri"/>
          <w:sz w:val="28"/>
        </w:rPr>
      </w:pPr>
    </w:p>
    <w:p w14:paraId="698BA1D6" w14:textId="77777777" w:rsidR="007D3665" w:rsidRPr="007D3665" w:rsidRDefault="007D3665" w:rsidP="007D3665">
      <w:pPr>
        <w:ind w:left="720"/>
        <w:jc w:val="center"/>
        <w:rPr>
          <w:rFonts w:ascii="Calibri" w:hAnsi="Calibri"/>
          <w:sz w:val="28"/>
        </w:rPr>
      </w:pPr>
    </w:p>
    <w:p w14:paraId="2CCC8A73" w14:textId="77777777" w:rsidR="007D3665" w:rsidRPr="007D3665" w:rsidRDefault="007D3665" w:rsidP="007D3665">
      <w:pPr>
        <w:ind w:left="720"/>
        <w:jc w:val="center"/>
        <w:rPr>
          <w:rFonts w:ascii="Calibri" w:hAnsi="Calibri"/>
          <w:sz w:val="28"/>
        </w:rPr>
      </w:pPr>
    </w:p>
    <w:p w14:paraId="3DE83359" w14:textId="77777777" w:rsidR="002B7F04" w:rsidRDefault="007D3665">
      <w:pPr>
        <w:spacing w:after="160" w:line="259" w:lineRule="auto"/>
        <w:rPr>
          <w:rFonts w:ascii="Calibri" w:hAnsi="Calibri"/>
          <w:b/>
          <w:color w:val="3B3838" w:themeColor="background2" w:themeShade="40"/>
          <w:sz w:val="32"/>
          <w:szCs w:val="32"/>
        </w:rPr>
      </w:pPr>
      <w:r w:rsidRPr="007D3665">
        <w:rPr>
          <w:rFonts w:ascii="Calibri" w:hAnsi="Calibri"/>
          <w:b/>
          <w:color w:val="3B3838" w:themeColor="background2" w:themeShade="40"/>
          <w:sz w:val="32"/>
          <w:szCs w:val="32"/>
        </w:rPr>
        <w:br w:type="page"/>
      </w:r>
    </w:p>
    <w:p w14:paraId="1006A172" w14:textId="77777777" w:rsidR="00CD000D" w:rsidRDefault="00CD000D" w:rsidP="007D3665">
      <w:pPr>
        <w:rPr>
          <w:rFonts w:ascii="Calibri" w:hAnsi="Calibri"/>
          <w:b/>
          <w:color w:val="3B3838" w:themeColor="background2" w:themeShade="40"/>
          <w:sz w:val="32"/>
          <w:szCs w:val="32"/>
        </w:rPr>
        <w:sectPr w:rsidR="00CD000D" w:rsidSect="00052108">
          <w:pgSz w:w="11906" w:h="16838" w:code="9"/>
          <w:pgMar w:top="1021" w:right="510" w:bottom="1021" w:left="1021" w:header="567" w:footer="567" w:gutter="0"/>
          <w:cols w:space="708"/>
          <w:docGrid w:linePitch="360"/>
        </w:sectPr>
      </w:pPr>
    </w:p>
    <w:p w14:paraId="696C4A29" w14:textId="070EE78F" w:rsidR="007D3665" w:rsidRPr="00A70CD3" w:rsidRDefault="006D71EA" w:rsidP="007D3665">
      <w:pPr>
        <w:rPr>
          <w:rFonts w:ascii="Calibri" w:hAnsi="Calibri"/>
          <w:b/>
          <w:color w:val="2E74B5" w:themeColor="accent1" w:themeShade="BF"/>
          <w:sz w:val="44"/>
          <w:szCs w:val="44"/>
        </w:rPr>
      </w:pPr>
      <w:r w:rsidRPr="00A70CD3">
        <w:rPr>
          <w:rFonts w:ascii="Calibri" w:hAnsi="Calibri"/>
          <w:b/>
          <w:color w:val="2E74B5" w:themeColor="accent1" w:themeShade="BF"/>
          <w:sz w:val="44"/>
          <w:szCs w:val="44"/>
        </w:rPr>
        <w:lastRenderedPageBreak/>
        <w:t>East Dean, Singleton and West Dean</w:t>
      </w:r>
      <w:r w:rsidR="007D3665" w:rsidRPr="00A70CD3">
        <w:rPr>
          <w:rFonts w:ascii="Calibri" w:hAnsi="Calibri"/>
          <w:b/>
          <w:color w:val="2E74B5" w:themeColor="accent1" w:themeShade="BF"/>
          <w:sz w:val="44"/>
          <w:szCs w:val="44"/>
        </w:rPr>
        <w:t xml:space="preserve"> </w:t>
      </w:r>
      <w:r w:rsidR="00FE6657">
        <w:rPr>
          <w:rFonts w:ascii="Calibri" w:hAnsi="Calibri"/>
          <w:i/>
          <w:color w:val="2E74B5" w:themeColor="accent1" w:themeShade="BF"/>
          <w:sz w:val="22"/>
          <w:szCs w:val="22"/>
        </w:rPr>
        <w:t xml:space="preserve">HMRC </w:t>
      </w:r>
      <w:proofErr w:type="spellStart"/>
      <w:r w:rsidR="00FE6657">
        <w:rPr>
          <w:rFonts w:ascii="Calibri" w:hAnsi="Calibri"/>
          <w:i/>
          <w:color w:val="2E74B5" w:themeColor="accent1" w:themeShade="BF"/>
          <w:sz w:val="22"/>
          <w:szCs w:val="22"/>
        </w:rPr>
        <w:t>reg</w:t>
      </w:r>
      <w:proofErr w:type="spellEnd"/>
      <w:r w:rsidR="007D3665" w:rsidRPr="00A70CD3">
        <w:rPr>
          <w:rFonts w:ascii="Calibri" w:hAnsi="Calibri"/>
          <w:i/>
          <w:color w:val="2E74B5" w:themeColor="accent1" w:themeShade="BF"/>
          <w:sz w:val="22"/>
          <w:szCs w:val="22"/>
        </w:rPr>
        <w:t xml:space="preserve"> number X</w:t>
      </w:r>
      <w:r w:rsidRPr="00A70CD3">
        <w:rPr>
          <w:rFonts w:ascii="Calibri" w:hAnsi="Calibri"/>
          <w:i/>
          <w:color w:val="2E74B5" w:themeColor="accent1" w:themeShade="BF"/>
          <w:sz w:val="22"/>
          <w:szCs w:val="22"/>
        </w:rPr>
        <w:t>T11880</w:t>
      </w:r>
    </w:p>
    <w:p w14:paraId="7A65E620" w14:textId="77777777" w:rsidR="007D3665" w:rsidRPr="00A70CD3" w:rsidRDefault="007D3665" w:rsidP="007D3665">
      <w:pPr>
        <w:pBdr>
          <w:bottom w:val="single" w:sz="12" w:space="1" w:color="7B7B7B" w:themeColor="accent3" w:themeShade="BF"/>
        </w:pBdr>
        <w:spacing w:after="120"/>
        <w:rPr>
          <w:rFonts w:ascii="Calibri" w:hAnsi="Calibri"/>
          <w:b/>
          <w:color w:val="2E74B5" w:themeColor="accent1" w:themeShade="BF"/>
          <w:sz w:val="44"/>
          <w:szCs w:val="44"/>
        </w:rPr>
      </w:pPr>
      <w:r w:rsidRPr="00A70CD3">
        <w:rPr>
          <w:rFonts w:ascii="Calibri" w:hAnsi="Calibri"/>
          <w:b/>
          <w:color w:val="2E74B5" w:themeColor="accent1" w:themeShade="BF"/>
          <w:sz w:val="44"/>
          <w:szCs w:val="44"/>
        </w:rPr>
        <w:t xml:space="preserve">Summary of Financial Receipts and Payments </w:t>
      </w:r>
    </w:p>
    <w:p w14:paraId="323A54A9" w14:textId="77777777" w:rsidR="00996BF3" w:rsidRPr="00A70CD3" w:rsidRDefault="008628C7" w:rsidP="007D3665">
      <w:pPr>
        <w:spacing w:after="120"/>
        <w:rPr>
          <w:rFonts w:asciiTheme="minorHAnsi" w:eastAsiaTheme="minorHAnsi" w:hAnsiTheme="minorHAnsi" w:cstheme="minorBidi"/>
          <w:sz w:val="22"/>
          <w:szCs w:val="22"/>
        </w:rPr>
      </w:pPr>
      <w:r w:rsidRPr="00A70CD3">
        <w:rPr>
          <w:rFonts w:asciiTheme="minorHAnsi" w:hAnsiTheme="minorHAnsi"/>
          <w:sz w:val="22"/>
          <w:szCs w:val="22"/>
        </w:rPr>
        <w:t>The financial effect of our activities during the year can be summarised as follows</w:t>
      </w:r>
      <w:r w:rsidR="0040083C" w:rsidRPr="00A70CD3">
        <w:rPr>
          <w:rFonts w:asciiTheme="minorHAnsi" w:hAnsiTheme="minorHAnsi"/>
          <w:sz w:val="22"/>
          <w:szCs w:val="22"/>
        </w:rPr>
        <w:fldChar w:fldCharType="begin"/>
      </w:r>
      <w:r w:rsidR="0040083C" w:rsidRPr="00A70CD3">
        <w:rPr>
          <w:rFonts w:asciiTheme="minorHAnsi" w:hAnsiTheme="minorHAnsi"/>
          <w:sz w:val="22"/>
          <w:szCs w:val="22"/>
        </w:rPr>
        <w:instrText xml:space="preserve"> LINK Excel.Sheet.12 "\\\\diocese-fs-01\\Departments\\Chichester\\Accounts\\PCC Treasurers training and templates\\3. Templates and examples\\Various templates\\2017\\5-17_Receipts+Payments_figures_2017.xlsx" "Summary!R2C1:R29C8" \a \f 4 \h </w:instrText>
      </w:r>
      <w:r w:rsidR="0040083C" w:rsidRPr="00A70CD3">
        <w:rPr>
          <w:rFonts w:asciiTheme="minorHAnsi" w:hAnsiTheme="minorHAnsi"/>
          <w:sz w:val="22"/>
          <w:szCs w:val="22"/>
        </w:rPr>
        <w:fldChar w:fldCharType="separate"/>
      </w:r>
    </w:p>
    <w:p w14:paraId="02CE94C4" w14:textId="77777777" w:rsidR="00215CD4" w:rsidRPr="00A70CD3" w:rsidRDefault="0040083C" w:rsidP="007D3665">
      <w:pPr>
        <w:spacing w:after="120"/>
        <w:rPr>
          <w:rFonts w:asciiTheme="minorHAnsi" w:eastAsiaTheme="minorHAnsi" w:hAnsiTheme="minorHAnsi" w:cstheme="minorBidi"/>
          <w:sz w:val="22"/>
          <w:szCs w:val="22"/>
        </w:rPr>
      </w:pPr>
      <w:r w:rsidRPr="00A70CD3">
        <w:rPr>
          <w:rFonts w:asciiTheme="minorHAnsi" w:hAnsiTheme="minorHAnsi"/>
          <w:sz w:val="22"/>
          <w:szCs w:val="22"/>
        </w:rPr>
        <w:fldChar w:fldCharType="end"/>
      </w:r>
      <w:r w:rsidR="00215CD4" w:rsidRPr="00A70CD3">
        <w:rPr>
          <w:rFonts w:asciiTheme="minorHAnsi" w:hAnsiTheme="minorHAnsi"/>
          <w:sz w:val="22"/>
          <w:szCs w:val="22"/>
        </w:rPr>
        <w:fldChar w:fldCharType="begin"/>
      </w:r>
      <w:r w:rsidR="00215CD4" w:rsidRPr="00A70CD3">
        <w:rPr>
          <w:rFonts w:asciiTheme="minorHAnsi" w:hAnsiTheme="minorHAnsi"/>
          <w:sz w:val="22"/>
          <w:szCs w:val="22"/>
        </w:rPr>
        <w:instrText xml:space="preserve"> LINK </w:instrText>
      </w:r>
      <w:r w:rsidR="000E6ABE" w:rsidRPr="00A70CD3">
        <w:rPr>
          <w:rFonts w:asciiTheme="minorHAnsi" w:hAnsiTheme="minorHAnsi"/>
          <w:sz w:val="22"/>
          <w:szCs w:val="22"/>
        </w:rPr>
        <w:instrText xml:space="preserve">Excel.Sheet.12 "D:\\2018 Annual Report Excel.xlsx" Summary!R2C1:R29C8 </w:instrText>
      </w:r>
      <w:r w:rsidR="00215CD4" w:rsidRPr="00A70CD3">
        <w:rPr>
          <w:rFonts w:asciiTheme="minorHAnsi" w:hAnsiTheme="minorHAnsi"/>
          <w:sz w:val="22"/>
          <w:szCs w:val="22"/>
        </w:rPr>
        <w:instrText xml:space="preserve">\a \f 4 \h </w:instrText>
      </w:r>
      <w:r w:rsidR="00C84086" w:rsidRPr="00A70CD3">
        <w:rPr>
          <w:rFonts w:asciiTheme="minorHAnsi" w:hAnsiTheme="minorHAnsi"/>
          <w:sz w:val="22"/>
          <w:szCs w:val="22"/>
        </w:rPr>
        <w:instrText xml:space="preserve"> \* MERGEFORMAT </w:instrText>
      </w:r>
      <w:r w:rsidR="00215CD4" w:rsidRPr="00A70CD3">
        <w:rPr>
          <w:rFonts w:asciiTheme="minorHAnsi" w:hAnsiTheme="minorHAnsi"/>
          <w:sz w:val="22"/>
          <w:szCs w:val="22"/>
        </w:rPr>
        <w:fldChar w:fldCharType="separate"/>
      </w:r>
    </w:p>
    <w:tbl>
      <w:tblPr>
        <w:tblW w:w="10613" w:type="dxa"/>
        <w:tblLook w:val="04A0" w:firstRow="1" w:lastRow="0" w:firstColumn="1" w:lastColumn="0" w:noHBand="0" w:noVBand="1"/>
      </w:tblPr>
      <w:tblGrid>
        <w:gridCol w:w="2749"/>
        <w:gridCol w:w="947"/>
        <w:gridCol w:w="1330"/>
        <w:gridCol w:w="1129"/>
        <w:gridCol w:w="1129"/>
        <w:gridCol w:w="1129"/>
        <w:gridCol w:w="1085"/>
        <w:gridCol w:w="1115"/>
      </w:tblGrid>
      <w:tr w:rsidR="00034883" w:rsidRPr="00A70CD3" w14:paraId="222BFC43" w14:textId="77777777" w:rsidTr="00034883">
        <w:trPr>
          <w:trHeight w:val="300"/>
        </w:trPr>
        <w:tc>
          <w:tcPr>
            <w:tcW w:w="2749" w:type="dxa"/>
            <w:tcBorders>
              <w:top w:val="nil"/>
              <w:left w:val="nil"/>
              <w:bottom w:val="nil"/>
              <w:right w:val="nil"/>
            </w:tcBorders>
            <w:shd w:val="clear" w:color="auto" w:fill="auto"/>
            <w:noWrap/>
            <w:vAlign w:val="bottom"/>
            <w:hideMark/>
          </w:tcPr>
          <w:p w14:paraId="4A2DCD9D" w14:textId="77777777" w:rsidR="00215CD4" w:rsidRPr="00A70CD3" w:rsidRDefault="00215CD4">
            <w:pPr>
              <w:rPr>
                <w:lang w:eastAsia="en-GB"/>
              </w:rPr>
            </w:pPr>
          </w:p>
        </w:tc>
        <w:tc>
          <w:tcPr>
            <w:tcW w:w="2277" w:type="dxa"/>
            <w:gridSpan w:val="2"/>
            <w:tcBorders>
              <w:top w:val="nil"/>
              <w:left w:val="single" w:sz="4" w:space="0" w:color="808080"/>
              <w:bottom w:val="single" w:sz="4" w:space="0" w:color="808080"/>
              <w:right w:val="single" w:sz="4" w:space="0" w:color="808080"/>
            </w:tcBorders>
            <w:shd w:val="clear" w:color="auto" w:fill="auto"/>
            <w:noWrap/>
            <w:vAlign w:val="bottom"/>
            <w:hideMark/>
          </w:tcPr>
          <w:p w14:paraId="5A35D288" w14:textId="77777777" w:rsidR="00215CD4" w:rsidRPr="00A70CD3" w:rsidRDefault="00215CD4" w:rsidP="00215CD4">
            <w:pPr>
              <w:jc w:val="center"/>
              <w:rPr>
                <w:rFonts w:ascii="Calibri" w:hAnsi="Calibri" w:cs="Calibri"/>
                <w:b/>
                <w:bCs/>
                <w:i/>
                <w:iCs/>
                <w:sz w:val="18"/>
                <w:szCs w:val="18"/>
                <w:lang w:eastAsia="en-GB"/>
              </w:rPr>
            </w:pPr>
            <w:r w:rsidRPr="00A70CD3">
              <w:rPr>
                <w:rFonts w:ascii="Calibri" w:hAnsi="Calibri" w:cs="Calibri"/>
                <w:b/>
                <w:bCs/>
                <w:i/>
                <w:iCs/>
                <w:sz w:val="18"/>
                <w:szCs w:val="18"/>
                <w:lang w:eastAsia="en-GB"/>
              </w:rPr>
              <w:t>Unrestricted</w:t>
            </w:r>
          </w:p>
        </w:tc>
        <w:tc>
          <w:tcPr>
            <w:tcW w:w="1129" w:type="dxa"/>
            <w:tcBorders>
              <w:top w:val="nil"/>
              <w:left w:val="nil"/>
              <w:bottom w:val="nil"/>
              <w:right w:val="single" w:sz="4" w:space="0" w:color="808080"/>
            </w:tcBorders>
            <w:shd w:val="clear" w:color="auto" w:fill="auto"/>
            <w:noWrap/>
            <w:vAlign w:val="bottom"/>
            <w:hideMark/>
          </w:tcPr>
          <w:p w14:paraId="5DDA9BB9" w14:textId="77777777" w:rsidR="00215CD4" w:rsidRPr="00A70CD3" w:rsidRDefault="00215CD4" w:rsidP="00215CD4">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129" w:type="dxa"/>
            <w:tcBorders>
              <w:top w:val="nil"/>
              <w:left w:val="nil"/>
              <w:bottom w:val="nil"/>
              <w:right w:val="single" w:sz="4" w:space="0" w:color="808080"/>
            </w:tcBorders>
            <w:shd w:val="clear" w:color="auto" w:fill="auto"/>
            <w:noWrap/>
            <w:vAlign w:val="bottom"/>
            <w:hideMark/>
          </w:tcPr>
          <w:p w14:paraId="2694ECC3" w14:textId="77777777" w:rsidR="00215CD4" w:rsidRPr="00A70CD3" w:rsidRDefault="00215CD4" w:rsidP="00215CD4">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129" w:type="dxa"/>
            <w:tcBorders>
              <w:top w:val="nil"/>
              <w:left w:val="nil"/>
              <w:bottom w:val="nil"/>
              <w:right w:val="single" w:sz="8" w:space="0" w:color="808080"/>
            </w:tcBorders>
            <w:shd w:val="clear" w:color="auto" w:fill="auto"/>
            <w:noWrap/>
            <w:vAlign w:val="bottom"/>
            <w:hideMark/>
          </w:tcPr>
          <w:p w14:paraId="3A4BC58A" w14:textId="77777777" w:rsidR="00215CD4" w:rsidRPr="00A70CD3" w:rsidRDefault="00215CD4" w:rsidP="00215CD4">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Total</w:t>
            </w:r>
          </w:p>
        </w:tc>
        <w:tc>
          <w:tcPr>
            <w:tcW w:w="1085" w:type="dxa"/>
            <w:tcBorders>
              <w:top w:val="nil"/>
              <w:left w:val="nil"/>
              <w:bottom w:val="nil"/>
              <w:right w:val="nil"/>
            </w:tcBorders>
            <w:shd w:val="clear" w:color="auto" w:fill="auto"/>
            <w:noWrap/>
            <w:vAlign w:val="bottom"/>
            <w:hideMark/>
          </w:tcPr>
          <w:p w14:paraId="07E60AAA" w14:textId="77777777" w:rsidR="00215CD4" w:rsidRPr="00A70CD3" w:rsidRDefault="00215CD4" w:rsidP="00215CD4">
            <w:pPr>
              <w:jc w:val="right"/>
              <w:rPr>
                <w:rFonts w:ascii="Calibri" w:hAnsi="Calibri" w:cs="Calibri"/>
                <w:i/>
                <w:iCs/>
                <w:sz w:val="18"/>
                <w:szCs w:val="18"/>
                <w:lang w:eastAsia="en-GB"/>
              </w:rPr>
            </w:pPr>
            <w:r w:rsidRPr="00A70CD3">
              <w:rPr>
                <w:rFonts w:ascii="Calibri" w:hAnsi="Calibri" w:cs="Calibri"/>
                <w:i/>
                <w:iCs/>
                <w:sz w:val="18"/>
                <w:szCs w:val="18"/>
                <w:lang w:eastAsia="en-GB"/>
              </w:rPr>
              <w:t>Total</w:t>
            </w:r>
          </w:p>
        </w:tc>
        <w:tc>
          <w:tcPr>
            <w:tcW w:w="1115" w:type="dxa"/>
            <w:tcBorders>
              <w:top w:val="nil"/>
              <w:left w:val="nil"/>
              <w:bottom w:val="nil"/>
              <w:right w:val="nil"/>
            </w:tcBorders>
            <w:shd w:val="clear" w:color="auto" w:fill="auto"/>
            <w:noWrap/>
            <w:vAlign w:val="bottom"/>
            <w:hideMark/>
          </w:tcPr>
          <w:p w14:paraId="1F33D2D5" w14:textId="77777777" w:rsidR="00215CD4" w:rsidRPr="00A70CD3" w:rsidRDefault="00215CD4" w:rsidP="00215CD4">
            <w:pPr>
              <w:jc w:val="right"/>
              <w:rPr>
                <w:rFonts w:ascii="Calibri" w:hAnsi="Calibri" w:cs="Calibri"/>
                <w:i/>
                <w:iCs/>
                <w:sz w:val="18"/>
                <w:szCs w:val="18"/>
                <w:lang w:eastAsia="en-GB"/>
              </w:rPr>
            </w:pPr>
          </w:p>
        </w:tc>
      </w:tr>
      <w:tr w:rsidR="00034883" w:rsidRPr="00A70CD3" w14:paraId="23263EF2" w14:textId="77777777" w:rsidTr="00034883">
        <w:trPr>
          <w:trHeight w:val="300"/>
        </w:trPr>
        <w:tc>
          <w:tcPr>
            <w:tcW w:w="2749" w:type="dxa"/>
            <w:tcBorders>
              <w:top w:val="nil"/>
              <w:left w:val="nil"/>
              <w:bottom w:val="nil"/>
              <w:right w:val="nil"/>
            </w:tcBorders>
            <w:shd w:val="clear" w:color="auto" w:fill="auto"/>
            <w:noWrap/>
            <w:vAlign w:val="bottom"/>
            <w:hideMark/>
          </w:tcPr>
          <w:p w14:paraId="0C7969BD" w14:textId="77777777" w:rsidR="00215CD4" w:rsidRPr="00A70CD3" w:rsidRDefault="00215CD4" w:rsidP="00215CD4">
            <w:pPr>
              <w:jc w:val="center"/>
              <w:rPr>
                <w:sz w:val="20"/>
                <w:szCs w:val="20"/>
                <w:lang w:eastAsia="en-GB"/>
              </w:rPr>
            </w:pPr>
          </w:p>
        </w:tc>
        <w:tc>
          <w:tcPr>
            <w:tcW w:w="947" w:type="dxa"/>
            <w:tcBorders>
              <w:top w:val="nil"/>
              <w:left w:val="single" w:sz="4" w:space="0" w:color="808080"/>
              <w:bottom w:val="nil"/>
              <w:right w:val="nil"/>
            </w:tcBorders>
            <w:shd w:val="clear" w:color="auto" w:fill="auto"/>
            <w:noWrap/>
            <w:vAlign w:val="bottom"/>
            <w:hideMark/>
          </w:tcPr>
          <w:p w14:paraId="28DA3182" w14:textId="77777777" w:rsidR="00215CD4" w:rsidRPr="00A70CD3" w:rsidRDefault="00215CD4" w:rsidP="00215CD4">
            <w:pPr>
              <w:jc w:val="right"/>
              <w:rPr>
                <w:rFonts w:ascii="Calibri" w:hAnsi="Calibri" w:cs="Calibri"/>
                <w:b/>
                <w:bCs/>
                <w:sz w:val="18"/>
                <w:szCs w:val="18"/>
                <w:lang w:eastAsia="en-GB"/>
              </w:rPr>
            </w:pPr>
            <w:r w:rsidRPr="00A70CD3">
              <w:rPr>
                <w:rFonts w:ascii="Calibri" w:hAnsi="Calibri" w:cs="Calibri"/>
                <w:b/>
                <w:bCs/>
                <w:sz w:val="18"/>
                <w:szCs w:val="18"/>
                <w:lang w:eastAsia="en-GB"/>
              </w:rPr>
              <w:t>General</w:t>
            </w:r>
          </w:p>
        </w:tc>
        <w:tc>
          <w:tcPr>
            <w:tcW w:w="1330" w:type="dxa"/>
            <w:tcBorders>
              <w:top w:val="nil"/>
              <w:left w:val="dotted" w:sz="4" w:space="0" w:color="808080"/>
              <w:bottom w:val="nil"/>
              <w:right w:val="single" w:sz="4" w:space="0" w:color="808080"/>
            </w:tcBorders>
            <w:shd w:val="clear" w:color="auto" w:fill="auto"/>
            <w:noWrap/>
            <w:vAlign w:val="bottom"/>
            <w:hideMark/>
          </w:tcPr>
          <w:p w14:paraId="55AA0465" w14:textId="77777777" w:rsidR="00215CD4" w:rsidRPr="00A70CD3" w:rsidRDefault="00215CD4" w:rsidP="00215CD4">
            <w:pPr>
              <w:jc w:val="right"/>
              <w:rPr>
                <w:rFonts w:ascii="Calibri" w:hAnsi="Calibri" w:cs="Calibri"/>
                <w:b/>
                <w:bCs/>
                <w:sz w:val="18"/>
                <w:szCs w:val="18"/>
                <w:lang w:eastAsia="en-GB"/>
              </w:rPr>
            </w:pPr>
            <w:r w:rsidRPr="00A70CD3">
              <w:rPr>
                <w:rFonts w:ascii="Calibri" w:hAnsi="Calibri" w:cs="Calibri"/>
                <w:b/>
                <w:bCs/>
                <w:sz w:val="18"/>
                <w:szCs w:val="18"/>
                <w:lang w:eastAsia="en-GB"/>
              </w:rPr>
              <w:t>Designated</w:t>
            </w:r>
          </w:p>
        </w:tc>
        <w:tc>
          <w:tcPr>
            <w:tcW w:w="1129" w:type="dxa"/>
            <w:tcBorders>
              <w:top w:val="nil"/>
              <w:left w:val="nil"/>
              <w:bottom w:val="nil"/>
              <w:right w:val="single" w:sz="4" w:space="0" w:color="808080"/>
            </w:tcBorders>
            <w:shd w:val="clear" w:color="auto" w:fill="auto"/>
            <w:noWrap/>
            <w:vAlign w:val="bottom"/>
            <w:hideMark/>
          </w:tcPr>
          <w:p w14:paraId="76776B0F" w14:textId="77777777" w:rsidR="00215CD4" w:rsidRPr="00A70CD3" w:rsidRDefault="00215CD4" w:rsidP="00215CD4">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Restricted</w:t>
            </w:r>
          </w:p>
        </w:tc>
        <w:tc>
          <w:tcPr>
            <w:tcW w:w="1129" w:type="dxa"/>
            <w:tcBorders>
              <w:top w:val="nil"/>
              <w:left w:val="nil"/>
              <w:bottom w:val="nil"/>
              <w:right w:val="single" w:sz="4" w:space="0" w:color="808080"/>
            </w:tcBorders>
            <w:shd w:val="clear" w:color="auto" w:fill="auto"/>
            <w:noWrap/>
            <w:vAlign w:val="bottom"/>
            <w:hideMark/>
          </w:tcPr>
          <w:p w14:paraId="5E530C84" w14:textId="77777777" w:rsidR="00215CD4" w:rsidRPr="00A70CD3" w:rsidRDefault="00215CD4" w:rsidP="00215CD4">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Endowed</w:t>
            </w:r>
          </w:p>
        </w:tc>
        <w:tc>
          <w:tcPr>
            <w:tcW w:w="1129" w:type="dxa"/>
            <w:tcBorders>
              <w:top w:val="nil"/>
              <w:left w:val="nil"/>
              <w:bottom w:val="nil"/>
              <w:right w:val="single" w:sz="8" w:space="0" w:color="808080"/>
            </w:tcBorders>
            <w:shd w:val="clear" w:color="auto" w:fill="auto"/>
            <w:noWrap/>
            <w:vAlign w:val="bottom"/>
            <w:hideMark/>
          </w:tcPr>
          <w:p w14:paraId="33141DB6" w14:textId="77777777" w:rsidR="00215CD4" w:rsidRPr="00A70CD3" w:rsidRDefault="00215CD4" w:rsidP="00215CD4">
            <w:pPr>
              <w:jc w:val="right"/>
              <w:rPr>
                <w:rFonts w:ascii="Calibri" w:hAnsi="Calibri" w:cs="Calibri"/>
                <w:b/>
                <w:bCs/>
                <w:sz w:val="18"/>
                <w:szCs w:val="18"/>
                <w:lang w:eastAsia="en-GB"/>
              </w:rPr>
            </w:pPr>
            <w:r w:rsidRPr="00A70CD3">
              <w:rPr>
                <w:rFonts w:ascii="Calibri" w:hAnsi="Calibri" w:cs="Calibri"/>
                <w:b/>
                <w:bCs/>
                <w:sz w:val="18"/>
                <w:szCs w:val="18"/>
                <w:lang w:eastAsia="en-GB"/>
              </w:rPr>
              <w:t>All Funds</w:t>
            </w:r>
          </w:p>
        </w:tc>
        <w:tc>
          <w:tcPr>
            <w:tcW w:w="1085" w:type="dxa"/>
            <w:tcBorders>
              <w:top w:val="nil"/>
              <w:left w:val="nil"/>
              <w:bottom w:val="nil"/>
              <w:right w:val="nil"/>
            </w:tcBorders>
            <w:shd w:val="clear" w:color="auto" w:fill="auto"/>
            <w:noWrap/>
            <w:vAlign w:val="bottom"/>
            <w:hideMark/>
          </w:tcPr>
          <w:p w14:paraId="25C4AF54" w14:textId="77777777" w:rsidR="00215CD4" w:rsidRPr="00A70CD3" w:rsidRDefault="00215CD4" w:rsidP="00215CD4">
            <w:pPr>
              <w:jc w:val="right"/>
              <w:rPr>
                <w:rFonts w:ascii="Calibri" w:hAnsi="Calibri" w:cs="Calibri"/>
                <w:i/>
                <w:iCs/>
                <w:sz w:val="18"/>
                <w:szCs w:val="18"/>
                <w:lang w:eastAsia="en-GB"/>
              </w:rPr>
            </w:pPr>
            <w:r w:rsidRPr="00A70CD3">
              <w:rPr>
                <w:rFonts w:ascii="Calibri" w:hAnsi="Calibri" w:cs="Calibri"/>
                <w:i/>
                <w:iCs/>
                <w:sz w:val="18"/>
                <w:szCs w:val="18"/>
                <w:lang w:eastAsia="en-GB"/>
              </w:rPr>
              <w:t>All Funds</w:t>
            </w:r>
          </w:p>
        </w:tc>
        <w:tc>
          <w:tcPr>
            <w:tcW w:w="1115" w:type="dxa"/>
            <w:tcBorders>
              <w:top w:val="nil"/>
              <w:left w:val="nil"/>
              <w:bottom w:val="nil"/>
              <w:right w:val="nil"/>
            </w:tcBorders>
            <w:shd w:val="clear" w:color="auto" w:fill="auto"/>
            <w:noWrap/>
            <w:vAlign w:val="bottom"/>
            <w:hideMark/>
          </w:tcPr>
          <w:p w14:paraId="0586E5B0" w14:textId="77777777" w:rsidR="00215CD4" w:rsidRPr="00A70CD3" w:rsidRDefault="00215CD4" w:rsidP="00215CD4">
            <w:pPr>
              <w:jc w:val="right"/>
              <w:rPr>
                <w:rFonts w:ascii="Calibri" w:hAnsi="Calibri" w:cs="Calibri"/>
                <w:i/>
                <w:iCs/>
                <w:sz w:val="18"/>
                <w:szCs w:val="18"/>
                <w:lang w:eastAsia="en-GB"/>
              </w:rPr>
            </w:pPr>
          </w:p>
        </w:tc>
      </w:tr>
      <w:tr w:rsidR="00034883" w:rsidRPr="00A70CD3" w14:paraId="30CD5DBB" w14:textId="77777777" w:rsidTr="00034883">
        <w:trPr>
          <w:trHeight w:val="300"/>
        </w:trPr>
        <w:tc>
          <w:tcPr>
            <w:tcW w:w="2749" w:type="dxa"/>
            <w:tcBorders>
              <w:top w:val="nil"/>
              <w:left w:val="nil"/>
              <w:bottom w:val="single" w:sz="8" w:space="0" w:color="7B7B7B"/>
              <w:right w:val="nil"/>
            </w:tcBorders>
            <w:shd w:val="clear" w:color="auto" w:fill="auto"/>
            <w:noWrap/>
            <w:vAlign w:val="center"/>
            <w:hideMark/>
          </w:tcPr>
          <w:p w14:paraId="0D4991A0"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947" w:type="dxa"/>
            <w:tcBorders>
              <w:top w:val="nil"/>
              <w:left w:val="single" w:sz="4" w:space="0" w:color="808080"/>
              <w:bottom w:val="single" w:sz="8" w:space="0" w:color="7B7B7B"/>
              <w:right w:val="nil"/>
            </w:tcBorders>
            <w:shd w:val="clear" w:color="auto" w:fill="auto"/>
            <w:noWrap/>
            <w:vAlign w:val="center"/>
            <w:hideMark/>
          </w:tcPr>
          <w:p w14:paraId="5A645415" w14:textId="77777777" w:rsidR="00215CD4" w:rsidRPr="00A70CD3" w:rsidRDefault="00215CD4" w:rsidP="00215CD4">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w:t>
            </w:r>
          </w:p>
        </w:tc>
        <w:tc>
          <w:tcPr>
            <w:tcW w:w="1330" w:type="dxa"/>
            <w:tcBorders>
              <w:top w:val="nil"/>
              <w:left w:val="dotted" w:sz="4" w:space="0" w:color="808080"/>
              <w:bottom w:val="single" w:sz="8" w:space="0" w:color="7B7B7B"/>
              <w:right w:val="single" w:sz="4" w:space="0" w:color="808080"/>
            </w:tcBorders>
            <w:shd w:val="clear" w:color="auto" w:fill="auto"/>
            <w:noWrap/>
            <w:vAlign w:val="center"/>
            <w:hideMark/>
          </w:tcPr>
          <w:p w14:paraId="55FA82DE" w14:textId="77777777" w:rsidR="00215CD4" w:rsidRPr="00A70CD3" w:rsidRDefault="00215CD4" w:rsidP="00215CD4">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29" w:type="dxa"/>
            <w:tcBorders>
              <w:top w:val="nil"/>
              <w:left w:val="nil"/>
              <w:bottom w:val="single" w:sz="8" w:space="0" w:color="7B7B7B"/>
              <w:right w:val="single" w:sz="4" w:space="0" w:color="808080"/>
            </w:tcBorders>
            <w:shd w:val="clear" w:color="auto" w:fill="auto"/>
            <w:noWrap/>
            <w:vAlign w:val="center"/>
            <w:hideMark/>
          </w:tcPr>
          <w:p w14:paraId="067B654E" w14:textId="77777777" w:rsidR="00215CD4" w:rsidRPr="00A70CD3" w:rsidRDefault="00215CD4" w:rsidP="00215CD4">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29" w:type="dxa"/>
            <w:tcBorders>
              <w:top w:val="nil"/>
              <w:left w:val="nil"/>
              <w:bottom w:val="single" w:sz="8" w:space="0" w:color="7B7B7B"/>
              <w:right w:val="single" w:sz="4" w:space="0" w:color="808080"/>
            </w:tcBorders>
            <w:shd w:val="clear" w:color="auto" w:fill="auto"/>
            <w:noWrap/>
            <w:vAlign w:val="center"/>
            <w:hideMark/>
          </w:tcPr>
          <w:p w14:paraId="46EA0EF8" w14:textId="77777777" w:rsidR="00215CD4" w:rsidRPr="00A70CD3" w:rsidRDefault="00215CD4" w:rsidP="00215CD4">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29" w:type="dxa"/>
            <w:tcBorders>
              <w:top w:val="nil"/>
              <w:left w:val="nil"/>
              <w:bottom w:val="single" w:sz="8" w:space="0" w:color="7B7B7B"/>
              <w:right w:val="single" w:sz="8" w:space="0" w:color="808080"/>
            </w:tcBorders>
            <w:shd w:val="clear" w:color="auto" w:fill="auto"/>
            <w:noWrap/>
            <w:vAlign w:val="center"/>
            <w:hideMark/>
          </w:tcPr>
          <w:p w14:paraId="1C4D0B53" w14:textId="0CFA922D" w:rsidR="00215CD4" w:rsidRPr="00A70CD3" w:rsidRDefault="00215CD4" w:rsidP="00215CD4">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20</w:t>
            </w:r>
            <w:r w:rsidR="0065365E">
              <w:rPr>
                <w:rFonts w:ascii="Calibri" w:hAnsi="Calibri" w:cs="Calibri"/>
                <w:b/>
                <w:bCs/>
                <w:sz w:val="18"/>
                <w:szCs w:val="18"/>
                <w:u w:val="single"/>
                <w:lang w:eastAsia="en-GB"/>
              </w:rPr>
              <w:t>2</w:t>
            </w:r>
            <w:r w:rsidR="00647972">
              <w:rPr>
                <w:rFonts w:ascii="Calibri" w:hAnsi="Calibri" w:cs="Calibri"/>
                <w:b/>
                <w:bCs/>
                <w:sz w:val="18"/>
                <w:szCs w:val="18"/>
                <w:u w:val="single"/>
                <w:lang w:eastAsia="en-GB"/>
              </w:rPr>
              <w:t>1</w:t>
            </w:r>
          </w:p>
        </w:tc>
        <w:tc>
          <w:tcPr>
            <w:tcW w:w="1085" w:type="dxa"/>
            <w:tcBorders>
              <w:top w:val="nil"/>
              <w:left w:val="nil"/>
              <w:bottom w:val="single" w:sz="8" w:space="0" w:color="7B7B7B"/>
              <w:right w:val="nil"/>
            </w:tcBorders>
            <w:shd w:val="clear" w:color="auto" w:fill="auto"/>
            <w:noWrap/>
            <w:vAlign w:val="center"/>
            <w:hideMark/>
          </w:tcPr>
          <w:p w14:paraId="52B830B7" w14:textId="581E2D15" w:rsidR="00215CD4" w:rsidRPr="00A70CD3" w:rsidRDefault="00215CD4" w:rsidP="00215CD4">
            <w:pPr>
              <w:jc w:val="right"/>
              <w:rPr>
                <w:rFonts w:ascii="Calibri" w:hAnsi="Calibri" w:cs="Calibri"/>
                <w:i/>
                <w:iCs/>
                <w:sz w:val="18"/>
                <w:szCs w:val="18"/>
                <w:u w:val="single"/>
                <w:lang w:eastAsia="en-GB"/>
              </w:rPr>
            </w:pPr>
            <w:r w:rsidRPr="00A70CD3">
              <w:rPr>
                <w:rFonts w:ascii="Calibri" w:hAnsi="Calibri" w:cs="Calibri"/>
                <w:i/>
                <w:iCs/>
                <w:sz w:val="18"/>
                <w:szCs w:val="18"/>
                <w:u w:val="single"/>
                <w:lang w:eastAsia="en-GB"/>
              </w:rPr>
              <w:t>20</w:t>
            </w:r>
            <w:r w:rsidR="00647972">
              <w:rPr>
                <w:rFonts w:ascii="Calibri" w:hAnsi="Calibri" w:cs="Calibri"/>
                <w:i/>
                <w:iCs/>
                <w:sz w:val="18"/>
                <w:szCs w:val="18"/>
                <w:u w:val="single"/>
                <w:lang w:eastAsia="en-GB"/>
              </w:rPr>
              <w:t>20</w:t>
            </w:r>
          </w:p>
        </w:tc>
        <w:tc>
          <w:tcPr>
            <w:tcW w:w="1115" w:type="dxa"/>
            <w:tcBorders>
              <w:top w:val="nil"/>
              <w:left w:val="nil"/>
              <w:bottom w:val="nil"/>
              <w:right w:val="nil"/>
            </w:tcBorders>
            <w:shd w:val="clear" w:color="auto" w:fill="auto"/>
            <w:noWrap/>
            <w:vAlign w:val="center"/>
            <w:hideMark/>
          </w:tcPr>
          <w:p w14:paraId="7F31B3D8" w14:textId="77777777" w:rsidR="00215CD4" w:rsidRPr="00A70CD3" w:rsidRDefault="00215CD4" w:rsidP="00215CD4">
            <w:pPr>
              <w:jc w:val="center"/>
              <w:rPr>
                <w:rFonts w:ascii="Calibri" w:hAnsi="Calibri" w:cs="Calibri"/>
                <w:i/>
                <w:iCs/>
                <w:sz w:val="18"/>
                <w:szCs w:val="18"/>
                <w:lang w:eastAsia="en-GB"/>
              </w:rPr>
            </w:pPr>
            <w:r w:rsidRPr="00A70CD3">
              <w:rPr>
                <w:rFonts w:ascii="Calibri" w:hAnsi="Calibri" w:cs="Calibri"/>
                <w:i/>
                <w:iCs/>
                <w:sz w:val="18"/>
                <w:szCs w:val="18"/>
                <w:lang w:eastAsia="en-GB"/>
              </w:rPr>
              <w:t>Notes</w:t>
            </w:r>
          </w:p>
        </w:tc>
      </w:tr>
      <w:tr w:rsidR="00034883" w:rsidRPr="00A70CD3" w14:paraId="21855511" w14:textId="77777777" w:rsidTr="00034883">
        <w:trPr>
          <w:trHeight w:val="402"/>
        </w:trPr>
        <w:tc>
          <w:tcPr>
            <w:tcW w:w="2749" w:type="dxa"/>
            <w:tcBorders>
              <w:top w:val="nil"/>
              <w:left w:val="nil"/>
              <w:bottom w:val="nil"/>
              <w:right w:val="nil"/>
            </w:tcBorders>
            <w:shd w:val="clear" w:color="auto" w:fill="auto"/>
            <w:noWrap/>
            <w:vAlign w:val="bottom"/>
            <w:hideMark/>
          </w:tcPr>
          <w:p w14:paraId="519196F0" w14:textId="77777777" w:rsidR="00215CD4" w:rsidRPr="00A70CD3" w:rsidRDefault="00215CD4" w:rsidP="00215CD4">
            <w:pPr>
              <w:rPr>
                <w:rFonts w:ascii="Calibri" w:hAnsi="Calibri" w:cs="Calibri"/>
                <w:b/>
                <w:bCs/>
                <w:sz w:val="22"/>
                <w:szCs w:val="22"/>
                <w:lang w:eastAsia="en-GB"/>
              </w:rPr>
            </w:pPr>
            <w:r w:rsidRPr="00A70CD3">
              <w:rPr>
                <w:rFonts w:ascii="Calibri" w:hAnsi="Calibri" w:cs="Calibri"/>
                <w:b/>
                <w:bCs/>
                <w:sz w:val="22"/>
                <w:szCs w:val="22"/>
                <w:lang w:eastAsia="en-GB"/>
              </w:rPr>
              <w:t> </w:t>
            </w:r>
          </w:p>
        </w:tc>
        <w:tc>
          <w:tcPr>
            <w:tcW w:w="947" w:type="dxa"/>
            <w:tcBorders>
              <w:top w:val="nil"/>
              <w:left w:val="single" w:sz="4" w:space="0" w:color="808080"/>
              <w:bottom w:val="nil"/>
              <w:right w:val="dotted" w:sz="4" w:space="0" w:color="808080"/>
            </w:tcBorders>
            <w:shd w:val="clear" w:color="auto" w:fill="auto"/>
            <w:noWrap/>
            <w:vAlign w:val="center"/>
            <w:hideMark/>
          </w:tcPr>
          <w:p w14:paraId="59586461" w14:textId="77777777" w:rsidR="00215CD4" w:rsidRPr="00A70CD3" w:rsidRDefault="00215CD4" w:rsidP="00215CD4">
            <w:pPr>
              <w:jc w:val="right"/>
              <w:rPr>
                <w:rFonts w:ascii="Calibri" w:hAnsi="Calibri" w:cs="Calibri"/>
                <w:sz w:val="22"/>
                <w:szCs w:val="22"/>
                <w:lang w:eastAsia="en-GB"/>
              </w:rPr>
            </w:pPr>
            <w:r w:rsidRPr="00A70CD3">
              <w:rPr>
                <w:rFonts w:ascii="Calibri" w:hAnsi="Calibri" w:cs="Calibri"/>
                <w:sz w:val="22"/>
                <w:szCs w:val="22"/>
                <w:lang w:eastAsia="en-GB"/>
              </w:rPr>
              <w:t>£</w:t>
            </w:r>
          </w:p>
        </w:tc>
        <w:tc>
          <w:tcPr>
            <w:tcW w:w="1330" w:type="dxa"/>
            <w:tcBorders>
              <w:top w:val="nil"/>
              <w:left w:val="nil"/>
              <w:bottom w:val="nil"/>
              <w:right w:val="single" w:sz="4" w:space="0" w:color="808080"/>
            </w:tcBorders>
            <w:shd w:val="clear" w:color="auto" w:fill="auto"/>
            <w:noWrap/>
            <w:vAlign w:val="center"/>
            <w:hideMark/>
          </w:tcPr>
          <w:p w14:paraId="2F0FCC5C" w14:textId="77777777" w:rsidR="00215CD4" w:rsidRPr="00A70CD3" w:rsidRDefault="00215CD4" w:rsidP="00215CD4">
            <w:pPr>
              <w:jc w:val="right"/>
              <w:rPr>
                <w:rFonts w:ascii="Calibri" w:hAnsi="Calibri" w:cs="Calibri"/>
                <w:sz w:val="22"/>
                <w:szCs w:val="22"/>
                <w:lang w:eastAsia="en-GB"/>
              </w:rPr>
            </w:pPr>
            <w:r w:rsidRPr="00A70CD3">
              <w:rPr>
                <w:rFonts w:ascii="Calibri" w:hAnsi="Calibri" w:cs="Calibri"/>
                <w:sz w:val="22"/>
                <w:szCs w:val="22"/>
                <w:lang w:eastAsia="en-GB"/>
              </w:rPr>
              <w:t>£</w:t>
            </w:r>
          </w:p>
        </w:tc>
        <w:tc>
          <w:tcPr>
            <w:tcW w:w="1129" w:type="dxa"/>
            <w:tcBorders>
              <w:top w:val="nil"/>
              <w:left w:val="nil"/>
              <w:bottom w:val="nil"/>
              <w:right w:val="single" w:sz="4" w:space="0" w:color="808080"/>
            </w:tcBorders>
            <w:shd w:val="clear" w:color="auto" w:fill="auto"/>
            <w:noWrap/>
            <w:vAlign w:val="center"/>
            <w:hideMark/>
          </w:tcPr>
          <w:p w14:paraId="0C1FA736" w14:textId="77777777" w:rsidR="00215CD4" w:rsidRPr="00A70CD3" w:rsidRDefault="00215CD4" w:rsidP="00215CD4">
            <w:pPr>
              <w:jc w:val="right"/>
              <w:rPr>
                <w:rFonts w:ascii="Calibri" w:hAnsi="Calibri" w:cs="Calibri"/>
                <w:sz w:val="22"/>
                <w:szCs w:val="22"/>
                <w:lang w:eastAsia="en-GB"/>
              </w:rPr>
            </w:pPr>
            <w:r w:rsidRPr="00A70CD3">
              <w:rPr>
                <w:rFonts w:ascii="Calibri" w:hAnsi="Calibri" w:cs="Calibri"/>
                <w:sz w:val="22"/>
                <w:szCs w:val="22"/>
                <w:lang w:eastAsia="en-GB"/>
              </w:rPr>
              <w:t>£</w:t>
            </w:r>
          </w:p>
        </w:tc>
        <w:tc>
          <w:tcPr>
            <w:tcW w:w="1129" w:type="dxa"/>
            <w:tcBorders>
              <w:top w:val="nil"/>
              <w:left w:val="nil"/>
              <w:bottom w:val="nil"/>
              <w:right w:val="single" w:sz="4" w:space="0" w:color="808080"/>
            </w:tcBorders>
            <w:shd w:val="clear" w:color="auto" w:fill="auto"/>
            <w:noWrap/>
            <w:vAlign w:val="center"/>
            <w:hideMark/>
          </w:tcPr>
          <w:p w14:paraId="355E8887" w14:textId="77777777" w:rsidR="00215CD4" w:rsidRPr="00A70CD3" w:rsidRDefault="00215CD4" w:rsidP="00215CD4">
            <w:pPr>
              <w:jc w:val="right"/>
              <w:rPr>
                <w:rFonts w:ascii="Calibri" w:hAnsi="Calibri" w:cs="Calibri"/>
                <w:sz w:val="22"/>
                <w:szCs w:val="22"/>
                <w:lang w:eastAsia="en-GB"/>
              </w:rPr>
            </w:pPr>
            <w:r w:rsidRPr="00A70CD3">
              <w:rPr>
                <w:rFonts w:ascii="Calibri" w:hAnsi="Calibri" w:cs="Calibri"/>
                <w:sz w:val="22"/>
                <w:szCs w:val="22"/>
                <w:lang w:eastAsia="en-GB"/>
              </w:rPr>
              <w:t xml:space="preserve"> £</w:t>
            </w:r>
          </w:p>
        </w:tc>
        <w:tc>
          <w:tcPr>
            <w:tcW w:w="1129" w:type="dxa"/>
            <w:tcBorders>
              <w:top w:val="nil"/>
              <w:left w:val="nil"/>
              <w:bottom w:val="nil"/>
              <w:right w:val="single" w:sz="8" w:space="0" w:color="808080"/>
            </w:tcBorders>
            <w:shd w:val="clear" w:color="auto" w:fill="auto"/>
            <w:noWrap/>
            <w:vAlign w:val="center"/>
            <w:hideMark/>
          </w:tcPr>
          <w:p w14:paraId="06A86895" w14:textId="77777777" w:rsidR="00215CD4" w:rsidRPr="00A70CD3" w:rsidRDefault="00215CD4" w:rsidP="00215CD4">
            <w:pPr>
              <w:jc w:val="right"/>
              <w:rPr>
                <w:rFonts w:ascii="Calibri" w:hAnsi="Calibri" w:cs="Calibri"/>
                <w:b/>
                <w:bCs/>
                <w:sz w:val="22"/>
                <w:szCs w:val="22"/>
                <w:lang w:eastAsia="en-GB"/>
              </w:rPr>
            </w:pPr>
            <w:r w:rsidRPr="00A70CD3">
              <w:rPr>
                <w:rFonts w:ascii="Calibri" w:hAnsi="Calibri" w:cs="Calibri"/>
                <w:b/>
                <w:bCs/>
                <w:sz w:val="22"/>
                <w:szCs w:val="22"/>
                <w:lang w:eastAsia="en-GB"/>
              </w:rPr>
              <w:t xml:space="preserve"> £</w:t>
            </w:r>
          </w:p>
        </w:tc>
        <w:tc>
          <w:tcPr>
            <w:tcW w:w="1085" w:type="dxa"/>
            <w:tcBorders>
              <w:top w:val="nil"/>
              <w:left w:val="nil"/>
              <w:bottom w:val="nil"/>
              <w:right w:val="nil"/>
            </w:tcBorders>
            <w:shd w:val="clear" w:color="auto" w:fill="auto"/>
            <w:noWrap/>
            <w:vAlign w:val="center"/>
            <w:hideMark/>
          </w:tcPr>
          <w:p w14:paraId="05C0BED3" w14:textId="77777777" w:rsidR="00215CD4" w:rsidRPr="00A70CD3" w:rsidRDefault="00215CD4" w:rsidP="00215CD4">
            <w:pPr>
              <w:jc w:val="right"/>
              <w:rPr>
                <w:rFonts w:ascii="Calibri" w:hAnsi="Calibri" w:cs="Calibri"/>
                <w:i/>
                <w:iCs/>
                <w:sz w:val="22"/>
                <w:szCs w:val="22"/>
                <w:lang w:eastAsia="en-GB"/>
              </w:rPr>
            </w:pPr>
            <w:r w:rsidRPr="00A70CD3">
              <w:rPr>
                <w:rFonts w:ascii="Calibri" w:hAnsi="Calibri" w:cs="Calibri"/>
                <w:i/>
                <w:iCs/>
                <w:sz w:val="22"/>
                <w:szCs w:val="22"/>
                <w:lang w:eastAsia="en-GB"/>
              </w:rPr>
              <w:t xml:space="preserve"> £</w:t>
            </w:r>
          </w:p>
        </w:tc>
        <w:tc>
          <w:tcPr>
            <w:tcW w:w="1115" w:type="dxa"/>
            <w:tcBorders>
              <w:top w:val="nil"/>
              <w:left w:val="nil"/>
              <w:bottom w:val="nil"/>
              <w:right w:val="nil"/>
            </w:tcBorders>
            <w:shd w:val="clear" w:color="auto" w:fill="auto"/>
            <w:noWrap/>
            <w:vAlign w:val="center"/>
            <w:hideMark/>
          </w:tcPr>
          <w:p w14:paraId="4E655BF3" w14:textId="77777777" w:rsidR="00215CD4" w:rsidRPr="00A70CD3" w:rsidRDefault="00215CD4" w:rsidP="00215CD4">
            <w:pPr>
              <w:jc w:val="right"/>
              <w:rPr>
                <w:rFonts w:ascii="Calibri" w:hAnsi="Calibri" w:cs="Calibri"/>
                <w:i/>
                <w:iCs/>
                <w:sz w:val="22"/>
                <w:szCs w:val="22"/>
                <w:lang w:eastAsia="en-GB"/>
              </w:rPr>
            </w:pPr>
          </w:p>
        </w:tc>
      </w:tr>
      <w:tr w:rsidR="00034883" w:rsidRPr="00A70CD3" w14:paraId="70AE7EAF" w14:textId="77777777" w:rsidTr="00034883">
        <w:trPr>
          <w:trHeight w:val="300"/>
        </w:trPr>
        <w:tc>
          <w:tcPr>
            <w:tcW w:w="2749" w:type="dxa"/>
            <w:tcBorders>
              <w:top w:val="nil"/>
              <w:left w:val="nil"/>
              <w:bottom w:val="nil"/>
              <w:right w:val="nil"/>
            </w:tcBorders>
            <w:shd w:val="clear" w:color="auto" w:fill="auto"/>
            <w:noWrap/>
            <w:vAlign w:val="center"/>
            <w:hideMark/>
          </w:tcPr>
          <w:p w14:paraId="131D3436"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Income and endowments from:</w:t>
            </w:r>
            <w:r w:rsidR="00C7331B" w:rsidRPr="00A70CD3">
              <w:rPr>
                <w:rFonts w:ascii="Calibri" w:hAnsi="Calibri" w:cs="Calibri"/>
                <w:b/>
                <w:bCs/>
                <w:sz w:val="18"/>
                <w:szCs w:val="18"/>
                <w:lang w:eastAsia="en-GB"/>
              </w:rPr>
              <w:t xml:space="preserve"> - </w:t>
            </w:r>
          </w:p>
        </w:tc>
        <w:tc>
          <w:tcPr>
            <w:tcW w:w="947" w:type="dxa"/>
            <w:tcBorders>
              <w:top w:val="nil"/>
              <w:left w:val="single" w:sz="4" w:space="0" w:color="808080"/>
              <w:bottom w:val="nil"/>
              <w:right w:val="dotted" w:sz="4" w:space="0" w:color="808080"/>
            </w:tcBorders>
            <w:shd w:val="clear" w:color="auto" w:fill="auto"/>
            <w:noWrap/>
            <w:vAlign w:val="center"/>
            <w:hideMark/>
          </w:tcPr>
          <w:p w14:paraId="6268B695" w14:textId="2BAA599D"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330" w:type="dxa"/>
            <w:tcBorders>
              <w:top w:val="nil"/>
              <w:left w:val="nil"/>
              <w:bottom w:val="nil"/>
              <w:right w:val="single" w:sz="4" w:space="0" w:color="808080"/>
            </w:tcBorders>
            <w:shd w:val="clear" w:color="auto" w:fill="auto"/>
            <w:noWrap/>
            <w:vAlign w:val="center"/>
            <w:hideMark/>
          </w:tcPr>
          <w:p w14:paraId="66317075"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11B41BC9"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459ABB58"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8" w:space="0" w:color="808080"/>
            </w:tcBorders>
            <w:shd w:val="clear" w:color="auto" w:fill="auto"/>
            <w:noWrap/>
            <w:vAlign w:val="center"/>
            <w:hideMark/>
          </w:tcPr>
          <w:p w14:paraId="5C120A31"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1085" w:type="dxa"/>
            <w:tcBorders>
              <w:top w:val="nil"/>
              <w:left w:val="nil"/>
              <w:bottom w:val="nil"/>
              <w:right w:val="nil"/>
            </w:tcBorders>
            <w:shd w:val="clear" w:color="auto" w:fill="auto"/>
            <w:noWrap/>
            <w:vAlign w:val="center"/>
            <w:hideMark/>
          </w:tcPr>
          <w:p w14:paraId="3B1DD0DE" w14:textId="77777777" w:rsidR="00215CD4" w:rsidRPr="00A70CD3" w:rsidRDefault="00215CD4" w:rsidP="00215CD4">
            <w:pPr>
              <w:rPr>
                <w:rFonts w:ascii="Calibri" w:hAnsi="Calibri" w:cs="Calibri"/>
                <w:b/>
                <w:bCs/>
                <w:sz w:val="18"/>
                <w:szCs w:val="18"/>
                <w:lang w:eastAsia="en-GB"/>
              </w:rPr>
            </w:pPr>
          </w:p>
        </w:tc>
        <w:tc>
          <w:tcPr>
            <w:tcW w:w="1115" w:type="dxa"/>
            <w:tcBorders>
              <w:top w:val="nil"/>
              <w:left w:val="nil"/>
              <w:bottom w:val="nil"/>
              <w:right w:val="nil"/>
            </w:tcBorders>
            <w:shd w:val="clear" w:color="auto" w:fill="auto"/>
            <w:noWrap/>
            <w:vAlign w:val="center"/>
          </w:tcPr>
          <w:p w14:paraId="01E2B10A" w14:textId="77777777" w:rsidR="00215CD4" w:rsidRPr="00A70CD3" w:rsidRDefault="00215CD4" w:rsidP="00215CD4">
            <w:pPr>
              <w:rPr>
                <w:sz w:val="20"/>
                <w:szCs w:val="20"/>
                <w:lang w:eastAsia="en-GB"/>
              </w:rPr>
            </w:pPr>
          </w:p>
        </w:tc>
      </w:tr>
      <w:tr w:rsidR="00034883" w:rsidRPr="00A70CD3" w14:paraId="772874DC" w14:textId="77777777" w:rsidTr="00034883">
        <w:trPr>
          <w:trHeight w:val="300"/>
        </w:trPr>
        <w:tc>
          <w:tcPr>
            <w:tcW w:w="2749" w:type="dxa"/>
            <w:tcBorders>
              <w:top w:val="nil"/>
              <w:left w:val="nil"/>
              <w:bottom w:val="nil"/>
              <w:right w:val="nil"/>
            </w:tcBorders>
            <w:shd w:val="clear" w:color="auto" w:fill="auto"/>
            <w:noWrap/>
            <w:vAlign w:val="center"/>
            <w:hideMark/>
          </w:tcPr>
          <w:p w14:paraId="713EE64D"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Donations and legacies</w:t>
            </w:r>
          </w:p>
        </w:tc>
        <w:tc>
          <w:tcPr>
            <w:tcW w:w="947" w:type="dxa"/>
            <w:tcBorders>
              <w:top w:val="nil"/>
              <w:left w:val="single" w:sz="4" w:space="0" w:color="808080"/>
              <w:bottom w:val="nil"/>
              <w:right w:val="dotted" w:sz="4" w:space="0" w:color="808080"/>
            </w:tcBorders>
            <w:shd w:val="clear" w:color="auto" w:fill="auto"/>
            <w:noWrap/>
            <w:vAlign w:val="center"/>
          </w:tcPr>
          <w:p w14:paraId="151609F1" w14:textId="3EEFB9E1" w:rsidR="00215CD4" w:rsidRPr="00A70CD3" w:rsidRDefault="002C54A1" w:rsidP="00215CD4">
            <w:pPr>
              <w:jc w:val="right"/>
              <w:rPr>
                <w:rFonts w:ascii="Calibri" w:hAnsi="Calibri" w:cs="Calibri"/>
                <w:sz w:val="18"/>
                <w:szCs w:val="18"/>
                <w:lang w:eastAsia="en-GB"/>
              </w:rPr>
            </w:pPr>
            <w:r>
              <w:rPr>
                <w:rFonts w:ascii="Calibri" w:hAnsi="Calibri" w:cs="Calibri"/>
                <w:sz w:val="18"/>
                <w:szCs w:val="18"/>
                <w:lang w:eastAsia="en-GB"/>
              </w:rPr>
              <w:t>21,405</w:t>
            </w:r>
          </w:p>
        </w:tc>
        <w:tc>
          <w:tcPr>
            <w:tcW w:w="1330" w:type="dxa"/>
            <w:tcBorders>
              <w:top w:val="nil"/>
              <w:left w:val="nil"/>
              <w:bottom w:val="nil"/>
              <w:right w:val="single" w:sz="4" w:space="0" w:color="808080"/>
            </w:tcBorders>
            <w:shd w:val="clear" w:color="auto" w:fill="auto"/>
            <w:noWrap/>
            <w:vAlign w:val="center"/>
          </w:tcPr>
          <w:p w14:paraId="098820AC" w14:textId="413C9A87"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465A09DA" w14:textId="3AB1ABD9"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8,738</w:t>
            </w:r>
          </w:p>
        </w:tc>
        <w:tc>
          <w:tcPr>
            <w:tcW w:w="1129" w:type="dxa"/>
            <w:tcBorders>
              <w:top w:val="nil"/>
              <w:left w:val="nil"/>
              <w:bottom w:val="nil"/>
              <w:right w:val="single" w:sz="4" w:space="0" w:color="808080"/>
            </w:tcBorders>
            <w:shd w:val="clear" w:color="auto" w:fill="auto"/>
            <w:noWrap/>
            <w:vAlign w:val="center"/>
          </w:tcPr>
          <w:p w14:paraId="0738BFD9" w14:textId="23C2EFCD" w:rsidR="00215CD4" w:rsidRPr="00A70CD3" w:rsidRDefault="00192CCB"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27249E88" w14:textId="33961681" w:rsidR="00215CD4" w:rsidRPr="00A70CD3" w:rsidRDefault="002C54A1" w:rsidP="00215CD4">
            <w:pPr>
              <w:jc w:val="right"/>
              <w:rPr>
                <w:rFonts w:ascii="Calibri" w:hAnsi="Calibri" w:cs="Calibri"/>
                <w:b/>
                <w:bCs/>
                <w:sz w:val="18"/>
                <w:szCs w:val="18"/>
                <w:lang w:eastAsia="en-GB"/>
              </w:rPr>
            </w:pPr>
            <w:r>
              <w:rPr>
                <w:rFonts w:ascii="Calibri" w:hAnsi="Calibri" w:cs="Calibri"/>
                <w:b/>
                <w:bCs/>
                <w:sz w:val="18"/>
                <w:szCs w:val="18"/>
                <w:lang w:eastAsia="en-GB"/>
              </w:rPr>
              <w:t>30,143</w:t>
            </w:r>
          </w:p>
        </w:tc>
        <w:tc>
          <w:tcPr>
            <w:tcW w:w="1085" w:type="dxa"/>
            <w:tcBorders>
              <w:top w:val="nil"/>
              <w:left w:val="nil"/>
              <w:bottom w:val="nil"/>
              <w:right w:val="nil"/>
            </w:tcBorders>
            <w:shd w:val="clear" w:color="auto" w:fill="auto"/>
            <w:noWrap/>
            <w:vAlign w:val="center"/>
          </w:tcPr>
          <w:p w14:paraId="42E291CF" w14:textId="3A460C96" w:rsidR="00215CD4" w:rsidRPr="00A70CD3" w:rsidRDefault="00C65CE1" w:rsidP="00215CD4">
            <w:pPr>
              <w:jc w:val="right"/>
              <w:rPr>
                <w:rFonts w:ascii="Calibri" w:hAnsi="Calibri" w:cs="Calibri"/>
                <w:i/>
                <w:iCs/>
                <w:sz w:val="18"/>
                <w:szCs w:val="18"/>
                <w:lang w:eastAsia="en-GB"/>
              </w:rPr>
            </w:pPr>
            <w:r>
              <w:rPr>
                <w:rFonts w:ascii="Calibri" w:hAnsi="Calibri" w:cs="Calibri"/>
                <w:i/>
                <w:iCs/>
                <w:sz w:val="18"/>
                <w:szCs w:val="18"/>
                <w:lang w:eastAsia="en-GB"/>
              </w:rPr>
              <w:t>47,907</w:t>
            </w:r>
          </w:p>
        </w:tc>
        <w:tc>
          <w:tcPr>
            <w:tcW w:w="1115" w:type="dxa"/>
            <w:tcBorders>
              <w:top w:val="nil"/>
              <w:left w:val="nil"/>
              <w:bottom w:val="nil"/>
              <w:right w:val="nil"/>
            </w:tcBorders>
            <w:shd w:val="clear" w:color="auto" w:fill="auto"/>
            <w:noWrap/>
            <w:vAlign w:val="center"/>
            <w:hideMark/>
          </w:tcPr>
          <w:p w14:paraId="09009A34" w14:textId="755CBEDF" w:rsidR="005E7A56" w:rsidRPr="00A70CD3" w:rsidRDefault="005C55FE" w:rsidP="005C55FE">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034883" w:rsidRPr="00A70CD3" w14:paraId="65C248F2" w14:textId="77777777" w:rsidTr="00034883">
        <w:trPr>
          <w:trHeight w:val="300"/>
        </w:trPr>
        <w:tc>
          <w:tcPr>
            <w:tcW w:w="2749" w:type="dxa"/>
            <w:tcBorders>
              <w:top w:val="nil"/>
              <w:left w:val="nil"/>
              <w:bottom w:val="nil"/>
              <w:right w:val="nil"/>
            </w:tcBorders>
            <w:shd w:val="clear" w:color="auto" w:fill="auto"/>
            <w:noWrap/>
            <w:vAlign w:val="center"/>
            <w:hideMark/>
          </w:tcPr>
          <w:p w14:paraId="6618100F"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Charitable activities</w:t>
            </w:r>
          </w:p>
        </w:tc>
        <w:tc>
          <w:tcPr>
            <w:tcW w:w="947" w:type="dxa"/>
            <w:tcBorders>
              <w:top w:val="nil"/>
              <w:left w:val="single" w:sz="4" w:space="0" w:color="808080"/>
              <w:bottom w:val="nil"/>
              <w:right w:val="dotted" w:sz="4" w:space="0" w:color="808080"/>
            </w:tcBorders>
            <w:shd w:val="clear" w:color="auto" w:fill="auto"/>
            <w:noWrap/>
            <w:vAlign w:val="center"/>
          </w:tcPr>
          <w:p w14:paraId="442CFE45" w14:textId="3628DA10"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330" w:type="dxa"/>
            <w:tcBorders>
              <w:top w:val="nil"/>
              <w:left w:val="nil"/>
              <w:bottom w:val="nil"/>
              <w:right w:val="single" w:sz="4" w:space="0" w:color="808080"/>
            </w:tcBorders>
            <w:shd w:val="clear" w:color="auto" w:fill="auto"/>
            <w:noWrap/>
            <w:vAlign w:val="center"/>
          </w:tcPr>
          <w:p w14:paraId="0D236959" w14:textId="5842789E"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228D2B5D" w14:textId="4E158BD3"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1CC552D3" w14:textId="04B58EEC" w:rsidR="00215CD4" w:rsidRPr="00A70CD3" w:rsidRDefault="005E7A56"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5907196E" w14:textId="4438A9AF" w:rsidR="00215CD4" w:rsidRPr="00A70CD3" w:rsidRDefault="005E7A56" w:rsidP="00215CD4">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85" w:type="dxa"/>
            <w:tcBorders>
              <w:top w:val="nil"/>
              <w:left w:val="nil"/>
              <w:bottom w:val="nil"/>
              <w:right w:val="nil"/>
            </w:tcBorders>
            <w:shd w:val="clear" w:color="auto" w:fill="auto"/>
            <w:noWrap/>
            <w:vAlign w:val="center"/>
          </w:tcPr>
          <w:p w14:paraId="00677452" w14:textId="5680A9E0" w:rsidR="00215CD4" w:rsidRPr="00A70CD3" w:rsidRDefault="00C65CE1" w:rsidP="00647972">
            <w:pPr>
              <w:jc w:val="center"/>
              <w:rPr>
                <w:rFonts w:ascii="Calibri" w:hAnsi="Calibri" w:cs="Calibri"/>
                <w:i/>
                <w:iCs/>
                <w:sz w:val="18"/>
                <w:szCs w:val="18"/>
                <w:lang w:eastAsia="en-GB"/>
              </w:rPr>
            </w:pPr>
            <w:r>
              <w:rPr>
                <w:rFonts w:ascii="Calibri" w:hAnsi="Calibri" w:cs="Calibri"/>
                <w:i/>
                <w:iCs/>
                <w:sz w:val="18"/>
                <w:szCs w:val="18"/>
                <w:lang w:eastAsia="en-GB"/>
              </w:rPr>
              <w:t xml:space="preserve">                   </w:t>
            </w:r>
            <w:r w:rsidR="00647972">
              <w:rPr>
                <w:rFonts w:ascii="Calibri" w:hAnsi="Calibri" w:cs="Calibri"/>
                <w:i/>
                <w:iCs/>
                <w:sz w:val="18"/>
                <w:szCs w:val="18"/>
                <w:lang w:eastAsia="en-GB"/>
              </w:rPr>
              <w:t>-</w:t>
            </w:r>
          </w:p>
        </w:tc>
        <w:tc>
          <w:tcPr>
            <w:tcW w:w="1115" w:type="dxa"/>
            <w:tcBorders>
              <w:top w:val="nil"/>
              <w:left w:val="nil"/>
              <w:bottom w:val="nil"/>
              <w:right w:val="nil"/>
            </w:tcBorders>
            <w:shd w:val="clear" w:color="auto" w:fill="auto"/>
            <w:noWrap/>
            <w:vAlign w:val="center"/>
            <w:hideMark/>
          </w:tcPr>
          <w:p w14:paraId="1BE61BB9" w14:textId="77777777" w:rsidR="00215CD4" w:rsidRPr="00A70CD3" w:rsidRDefault="00215CD4" w:rsidP="00215CD4">
            <w:pPr>
              <w:jc w:val="right"/>
              <w:rPr>
                <w:rFonts w:ascii="Calibri" w:hAnsi="Calibri" w:cs="Calibri"/>
                <w:i/>
                <w:iCs/>
                <w:sz w:val="18"/>
                <w:szCs w:val="18"/>
                <w:lang w:eastAsia="en-GB"/>
              </w:rPr>
            </w:pPr>
          </w:p>
        </w:tc>
      </w:tr>
      <w:tr w:rsidR="00034883" w:rsidRPr="00A70CD3" w14:paraId="0CCF1A76" w14:textId="77777777" w:rsidTr="00034883">
        <w:trPr>
          <w:trHeight w:val="300"/>
        </w:trPr>
        <w:tc>
          <w:tcPr>
            <w:tcW w:w="2749" w:type="dxa"/>
            <w:tcBorders>
              <w:top w:val="nil"/>
              <w:left w:val="nil"/>
              <w:bottom w:val="nil"/>
              <w:right w:val="nil"/>
            </w:tcBorders>
            <w:shd w:val="clear" w:color="auto" w:fill="auto"/>
            <w:noWrap/>
            <w:vAlign w:val="center"/>
            <w:hideMark/>
          </w:tcPr>
          <w:p w14:paraId="697551BD"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Other trading activities</w:t>
            </w:r>
          </w:p>
        </w:tc>
        <w:tc>
          <w:tcPr>
            <w:tcW w:w="947" w:type="dxa"/>
            <w:tcBorders>
              <w:top w:val="nil"/>
              <w:left w:val="single" w:sz="4" w:space="0" w:color="808080"/>
              <w:bottom w:val="nil"/>
              <w:right w:val="dotted" w:sz="4" w:space="0" w:color="808080"/>
            </w:tcBorders>
            <w:shd w:val="clear" w:color="auto" w:fill="auto"/>
            <w:noWrap/>
            <w:vAlign w:val="center"/>
          </w:tcPr>
          <w:p w14:paraId="54CDBA18" w14:textId="2BA20EB8"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330" w:type="dxa"/>
            <w:tcBorders>
              <w:top w:val="nil"/>
              <w:left w:val="nil"/>
              <w:bottom w:val="nil"/>
              <w:right w:val="single" w:sz="4" w:space="0" w:color="808080"/>
            </w:tcBorders>
            <w:shd w:val="clear" w:color="auto" w:fill="auto"/>
            <w:noWrap/>
            <w:vAlign w:val="center"/>
          </w:tcPr>
          <w:p w14:paraId="7368FCEA" w14:textId="031B865C"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1DBB80D1" w14:textId="51FE1EE9"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3D49834E" w14:textId="1CF49FEC"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r w:rsidR="005E7A56">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483F15B6" w14:textId="5E3765BB" w:rsidR="00215CD4" w:rsidRPr="00A70CD3" w:rsidRDefault="005E7A56" w:rsidP="00215CD4">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85" w:type="dxa"/>
            <w:tcBorders>
              <w:top w:val="nil"/>
              <w:left w:val="nil"/>
              <w:bottom w:val="nil"/>
              <w:right w:val="nil"/>
            </w:tcBorders>
            <w:shd w:val="clear" w:color="auto" w:fill="auto"/>
            <w:noWrap/>
            <w:vAlign w:val="center"/>
          </w:tcPr>
          <w:p w14:paraId="3730C0CF" w14:textId="2CC6E246" w:rsidR="00215CD4" w:rsidRPr="00A70CD3" w:rsidRDefault="00C65CE1" w:rsidP="00647972">
            <w:pPr>
              <w:rPr>
                <w:rFonts w:ascii="Calibri" w:hAnsi="Calibri" w:cs="Calibri"/>
                <w:i/>
                <w:iCs/>
                <w:sz w:val="18"/>
                <w:szCs w:val="18"/>
                <w:lang w:eastAsia="en-GB"/>
              </w:rPr>
            </w:pPr>
            <w:r>
              <w:rPr>
                <w:rFonts w:ascii="Calibri" w:hAnsi="Calibri" w:cs="Calibri"/>
                <w:i/>
                <w:iCs/>
                <w:sz w:val="18"/>
                <w:szCs w:val="18"/>
                <w:lang w:eastAsia="en-GB"/>
              </w:rPr>
              <w:t xml:space="preserve">                    -</w:t>
            </w:r>
          </w:p>
        </w:tc>
        <w:tc>
          <w:tcPr>
            <w:tcW w:w="1115" w:type="dxa"/>
            <w:tcBorders>
              <w:top w:val="nil"/>
              <w:left w:val="nil"/>
              <w:bottom w:val="nil"/>
              <w:right w:val="nil"/>
            </w:tcBorders>
            <w:shd w:val="clear" w:color="auto" w:fill="auto"/>
            <w:noWrap/>
            <w:vAlign w:val="center"/>
            <w:hideMark/>
          </w:tcPr>
          <w:p w14:paraId="646188EF" w14:textId="77777777" w:rsidR="00215CD4" w:rsidRPr="00A70CD3" w:rsidRDefault="00215CD4" w:rsidP="00215CD4">
            <w:pPr>
              <w:jc w:val="right"/>
              <w:rPr>
                <w:rFonts w:ascii="Calibri" w:hAnsi="Calibri" w:cs="Calibri"/>
                <w:i/>
                <w:iCs/>
                <w:sz w:val="18"/>
                <w:szCs w:val="18"/>
                <w:lang w:eastAsia="en-GB"/>
              </w:rPr>
            </w:pPr>
          </w:p>
        </w:tc>
      </w:tr>
      <w:tr w:rsidR="00034883" w:rsidRPr="00A70CD3" w14:paraId="671AA129" w14:textId="77777777" w:rsidTr="00034883">
        <w:trPr>
          <w:trHeight w:val="300"/>
        </w:trPr>
        <w:tc>
          <w:tcPr>
            <w:tcW w:w="2749" w:type="dxa"/>
            <w:tcBorders>
              <w:top w:val="nil"/>
              <w:left w:val="nil"/>
              <w:bottom w:val="nil"/>
              <w:right w:val="nil"/>
            </w:tcBorders>
            <w:shd w:val="clear" w:color="auto" w:fill="auto"/>
            <w:noWrap/>
            <w:vAlign w:val="center"/>
            <w:hideMark/>
          </w:tcPr>
          <w:p w14:paraId="0036C7FC"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Investments</w:t>
            </w:r>
          </w:p>
        </w:tc>
        <w:tc>
          <w:tcPr>
            <w:tcW w:w="947" w:type="dxa"/>
            <w:tcBorders>
              <w:top w:val="nil"/>
              <w:left w:val="single" w:sz="4" w:space="0" w:color="808080"/>
              <w:bottom w:val="nil"/>
              <w:right w:val="dotted" w:sz="4" w:space="0" w:color="808080"/>
            </w:tcBorders>
            <w:shd w:val="clear" w:color="auto" w:fill="auto"/>
            <w:noWrap/>
            <w:vAlign w:val="center"/>
          </w:tcPr>
          <w:p w14:paraId="50A2BAFB" w14:textId="2101D53D"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4</w:t>
            </w:r>
          </w:p>
        </w:tc>
        <w:tc>
          <w:tcPr>
            <w:tcW w:w="1330" w:type="dxa"/>
            <w:tcBorders>
              <w:top w:val="nil"/>
              <w:left w:val="nil"/>
              <w:bottom w:val="nil"/>
              <w:right w:val="single" w:sz="4" w:space="0" w:color="808080"/>
            </w:tcBorders>
            <w:shd w:val="clear" w:color="auto" w:fill="auto"/>
            <w:noWrap/>
            <w:vAlign w:val="center"/>
          </w:tcPr>
          <w:p w14:paraId="0DEBFE03" w14:textId="5E5E36FC"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317C7E40" w14:textId="742F4242" w:rsidR="00215CD4"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25</w:t>
            </w:r>
          </w:p>
        </w:tc>
        <w:tc>
          <w:tcPr>
            <w:tcW w:w="1129" w:type="dxa"/>
            <w:tcBorders>
              <w:top w:val="nil"/>
              <w:left w:val="nil"/>
              <w:bottom w:val="nil"/>
              <w:right w:val="single" w:sz="4" w:space="0" w:color="808080"/>
            </w:tcBorders>
            <w:shd w:val="clear" w:color="auto" w:fill="auto"/>
            <w:noWrap/>
            <w:vAlign w:val="center"/>
          </w:tcPr>
          <w:p w14:paraId="100429D4" w14:textId="2B81FB36" w:rsidR="00215CD4" w:rsidRPr="00A70CD3" w:rsidRDefault="005E7A56"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0AC575EC" w14:textId="30179ECE" w:rsidR="00215CD4" w:rsidRPr="00A70CD3" w:rsidRDefault="00C65CE1" w:rsidP="00215CD4">
            <w:pPr>
              <w:jc w:val="right"/>
              <w:rPr>
                <w:rFonts w:ascii="Calibri" w:hAnsi="Calibri" w:cs="Calibri"/>
                <w:b/>
                <w:bCs/>
                <w:sz w:val="18"/>
                <w:szCs w:val="18"/>
                <w:lang w:eastAsia="en-GB"/>
              </w:rPr>
            </w:pPr>
            <w:r>
              <w:rPr>
                <w:rFonts w:ascii="Calibri" w:hAnsi="Calibri" w:cs="Calibri"/>
                <w:b/>
                <w:bCs/>
                <w:sz w:val="18"/>
                <w:szCs w:val="18"/>
                <w:lang w:eastAsia="en-GB"/>
              </w:rPr>
              <w:t>29</w:t>
            </w:r>
          </w:p>
        </w:tc>
        <w:tc>
          <w:tcPr>
            <w:tcW w:w="1085" w:type="dxa"/>
            <w:tcBorders>
              <w:top w:val="nil"/>
              <w:left w:val="nil"/>
              <w:bottom w:val="nil"/>
              <w:right w:val="nil"/>
            </w:tcBorders>
            <w:shd w:val="clear" w:color="auto" w:fill="auto"/>
            <w:noWrap/>
            <w:vAlign w:val="center"/>
          </w:tcPr>
          <w:p w14:paraId="54499249" w14:textId="10203DE2" w:rsidR="00215CD4" w:rsidRPr="00A70CD3" w:rsidRDefault="00C02C40" w:rsidP="00215CD4">
            <w:pPr>
              <w:jc w:val="right"/>
              <w:rPr>
                <w:rFonts w:ascii="Calibri" w:hAnsi="Calibri" w:cs="Calibri"/>
                <w:i/>
                <w:iCs/>
                <w:sz w:val="18"/>
                <w:szCs w:val="18"/>
                <w:lang w:eastAsia="en-GB"/>
              </w:rPr>
            </w:pPr>
            <w:r>
              <w:rPr>
                <w:rFonts w:ascii="Calibri" w:hAnsi="Calibri" w:cs="Calibri"/>
                <w:i/>
                <w:iCs/>
                <w:sz w:val="18"/>
                <w:szCs w:val="18"/>
                <w:lang w:eastAsia="en-GB"/>
              </w:rPr>
              <w:t>201</w:t>
            </w:r>
          </w:p>
        </w:tc>
        <w:tc>
          <w:tcPr>
            <w:tcW w:w="1115" w:type="dxa"/>
            <w:tcBorders>
              <w:top w:val="nil"/>
              <w:left w:val="nil"/>
              <w:bottom w:val="nil"/>
              <w:right w:val="nil"/>
            </w:tcBorders>
            <w:shd w:val="clear" w:color="auto" w:fill="auto"/>
            <w:noWrap/>
            <w:vAlign w:val="center"/>
            <w:hideMark/>
          </w:tcPr>
          <w:p w14:paraId="257DD329" w14:textId="77777777" w:rsidR="00215CD4" w:rsidRPr="00A70CD3" w:rsidRDefault="00215CD4" w:rsidP="00215CD4">
            <w:pPr>
              <w:jc w:val="right"/>
              <w:rPr>
                <w:rFonts w:ascii="Calibri" w:hAnsi="Calibri" w:cs="Calibri"/>
                <w:i/>
                <w:iCs/>
                <w:sz w:val="18"/>
                <w:szCs w:val="18"/>
                <w:lang w:eastAsia="en-GB"/>
              </w:rPr>
            </w:pPr>
          </w:p>
        </w:tc>
      </w:tr>
      <w:tr w:rsidR="00034883" w:rsidRPr="00A70CD3" w14:paraId="08252E80" w14:textId="77777777" w:rsidTr="00034883">
        <w:trPr>
          <w:trHeight w:val="300"/>
        </w:trPr>
        <w:tc>
          <w:tcPr>
            <w:tcW w:w="2749" w:type="dxa"/>
            <w:tcBorders>
              <w:top w:val="nil"/>
              <w:left w:val="nil"/>
              <w:bottom w:val="nil"/>
              <w:right w:val="nil"/>
            </w:tcBorders>
            <w:shd w:val="clear" w:color="auto" w:fill="auto"/>
            <w:noWrap/>
            <w:vAlign w:val="center"/>
            <w:hideMark/>
          </w:tcPr>
          <w:p w14:paraId="70AF6A82" w14:textId="1495F890" w:rsidR="00215CD4" w:rsidRDefault="00215CD4" w:rsidP="00215CD4">
            <w:pPr>
              <w:rPr>
                <w:rFonts w:ascii="Calibri" w:hAnsi="Calibri" w:cs="Calibri"/>
                <w:sz w:val="18"/>
                <w:szCs w:val="18"/>
                <w:lang w:eastAsia="en-GB"/>
              </w:rPr>
            </w:pPr>
            <w:r w:rsidRPr="00A70CD3">
              <w:rPr>
                <w:rFonts w:ascii="Calibri" w:hAnsi="Calibri" w:cs="Calibri"/>
                <w:sz w:val="18"/>
                <w:szCs w:val="18"/>
                <w:lang w:eastAsia="en-GB"/>
              </w:rPr>
              <w:t>Other receipts</w:t>
            </w:r>
            <w:r w:rsidR="005E7A56">
              <w:rPr>
                <w:rFonts w:ascii="Calibri" w:hAnsi="Calibri" w:cs="Calibri"/>
                <w:sz w:val="18"/>
                <w:szCs w:val="18"/>
                <w:lang w:eastAsia="en-GB"/>
              </w:rPr>
              <w:t xml:space="preserve"> - Gift Aid</w:t>
            </w:r>
          </w:p>
          <w:p w14:paraId="586D5F30" w14:textId="03D3999D" w:rsidR="005E7A56" w:rsidRDefault="005E7A56" w:rsidP="00215CD4">
            <w:pPr>
              <w:rPr>
                <w:rFonts w:ascii="Calibri" w:hAnsi="Calibri" w:cs="Calibri"/>
                <w:sz w:val="18"/>
                <w:szCs w:val="18"/>
                <w:lang w:eastAsia="en-GB"/>
              </w:rPr>
            </w:pPr>
            <w:r>
              <w:rPr>
                <w:rFonts w:ascii="Calibri" w:hAnsi="Calibri" w:cs="Calibri"/>
                <w:sz w:val="18"/>
                <w:szCs w:val="18"/>
                <w:lang w:eastAsia="en-GB"/>
              </w:rPr>
              <w:t xml:space="preserve">                              Fees</w:t>
            </w:r>
          </w:p>
          <w:p w14:paraId="03A596DD" w14:textId="41DA59AF" w:rsidR="005E7A56" w:rsidRPr="00A70CD3" w:rsidRDefault="005E7A56" w:rsidP="00215CD4">
            <w:pPr>
              <w:rPr>
                <w:rFonts w:ascii="Calibri" w:hAnsi="Calibri" w:cs="Calibri"/>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58F9CE45" w14:textId="77777777" w:rsidR="005E7A56" w:rsidRDefault="00C65CE1" w:rsidP="00215CD4">
            <w:pPr>
              <w:jc w:val="right"/>
              <w:rPr>
                <w:rFonts w:ascii="Calibri" w:hAnsi="Calibri" w:cs="Calibri"/>
                <w:sz w:val="18"/>
                <w:szCs w:val="18"/>
                <w:lang w:eastAsia="en-GB"/>
              </w:rPr>
            </w:pPr>
            <w:r>
              <w:rPr>
                <w:rFonts w:ascii="Calibri" w:hAnsi="Calibri" w:cs="Calibri"/>
                <w:sz w:val="18"/>
                <w:szCs w:val="18"/>
                <w:lang w:eastAsia="en-GB"/>
              </w:rPr>
              <w:t>4,190</w:t>
            </w:r>
          </w:p>
          <w:p w14:paraId="02993E28" w14:textId="1F6F51F8" w:rsidR="00C65CE1"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4,420</w:t>
            </w:r>
          </w:p>
        </w:tc>
        <w:tc>
          <w:tcPr>
            <w:tcW w:w="1330" w:type="dxa"/>
            <w:tcBorders>
              <w:top w:val="nil"/>
              <w:left w:val="nil"/>
              <w:bottom w:val="nil"/>
              <w:right w:val="single" w:sz="4" w:space="0" w:color="808080"/>
            </w:tcBorders>
            <w:shd w:val="clear" w:color="auto" w:fill="auto"/>
            <w:noWrap/>
            <w:vAlign w:val="center"/>
          </w:tcPr>
          <w:p w14:paraId="3A3C4D77" w14:textId="16E81B88" w:rsidR="00C65CE1" w:rsidRDefault="00A40CA7" w:rsidP="00C65CE1">
            <w:pPr>
              <w:rPr>
                <w:rFonts w:ascii="Calibri" w:hAnsi="Calibri" w:cs="Calibri"/>
                <w:sz w:val="18"/>
                <w:szCs w:val="18"/>
                <w:lang w:eastAsia="en-GB"/>
              </w:rPr>
            </w:pPr>
            <w:r>
              <w:rPr>
                <w:rFonts w:ascii="Calibri" w:hAnsi="Calibri" w:cs="Calibri"/>
                <w:sz w:val="18"/>
                <w:szCs w:val="18"/>
                <w:lang w:eastAsia="en-GB"/>
              </w:rPr>
              <w:t xml:space="preserve">                          -</w:t>
            </w:r>
          </w:p>
          <w:p w14:paraId="4BF23BE7" w14:textId="45037392" w:rsidR="005E7A56" w:rsidRPr="00A70CD3" w:rsidRDefault="00A40CA7" w:rsidP="00C65CE1">
            <w:pPr>
              <w:rPr>
                <w:rFonts w:ascii="Calibri" w:hAnsi="Calibri" w:cs="Calibri"/>
                <w:sz w:val="18"/>
                <w:szCs w:val="18"/>
                <w:lang w:eastAsia="en-GB"/>
              </w:rPr>
            </w:pPr>
            <w:r>
              <w:rPr>
                <w:rFonts w:ascii="Calibri" w:hAnsi="Calibri" w:cs="Calibri"/>
                <w:sz w:val="18"/>
                <w:szCs w:val="18"/>
                <w:lang w:eastAsia="en-GB"/>
              </w:rPr>
              <w:t xml:space="preserve">                          -</w:t>
            </w:r>
          </w:p>
        </w:tc>
        <w:tc>
          <w:tcPr>
            <w:tcW w:w="1129" w:type="dxa"/>
            <w:tcBorders>
              <w:top w:val="nil"/>
              <w:left w:val="nil"/>
              <w:bottom w:val="nil"/>
              <w:right w:val="single" w:sz="4" w:space="0" w:color="808080"/>
            </w:tcBorders>
            <w:shd w:val="clear" w:color="auto" w:fill="auto"/>
            <w:noWrap/>
            <w:vAlign w:val="center"/>
          </w:tcPr>
          <w:p w14:paraId="26F0EFAD" w14:textId="6DD034BE" w:rsidR="005E7A56" w:rsidRPr="00A70CD3" w:rsidRDefault="00C65CE1"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345BE80F" w14:textId="77777777" w:rsidR="00215CD4" w:rsidRDefault="005E7A56" w:rsidP="00215CD4">
            <w:pPr>
              <w:jc w:val="right"/>
              <w:rPr>
                <w:rFonts w:ascii="Calibri" w:hAnsi="Calibri" w:cs="Calibri"/>
                <w:sz w:val="18"/>
                <w:szCs w:val="18"/>
                <w:lang w:eastAsia="en-GB"/>
              </w:rPr>
            </w:pPr>
            <w:r>
              <w:rPr>
                <w:rFonts w:ascii="Calibri" w:hAnsi="Calibri" w:cs="Calibri"/>
                <w:sz w:val="18"/>
                <w:szCs w:val="18"/>
                <w:lang w:eastAsia="en-GB"/>
              </w:rPr>
              <w:t>-</w:t>
            </w:r>
          </w:p>
          <w:p w14:paraId="042799C4" w14:textId="44E24604" w:rsidR="005E7A56" w:rsidRPr="00A70CD3" w:rsidRDefault="005E7A56"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082566E9" w14:textId="77777777" w:rsidR="005E7A56" w:rsidRDefault="00C02C40" w:rsidP="00215CD4">
            <w:pPr>
              <w:jc w:val="right"/>
              <w:rPr>
                <w:rFonts w:ascii="Calibri" w:hAnsi="Calibri" w:cs="Calibri"/>
                <w:b/>
                <w:bCs/>
                <w:sz w:val="18"/>
                <w:szCs w:val="18"/>
                <w:lang w:eastAsia="en-GB"/>
              </w:rPr>
            </w:pPr>
            <w:r>
              <w:rPr>
                <w:rFonts w:ascii="Calibri" w:hAnsi="Calibri" w:cs="Calibri"/>
                <w:b/>
                <w:bCs/>
                <w:sz w:val="18"/>
                <w:szCs w:val="18"/>
                <w:lang w:eastAsia="en-GB"/>
              </w:rPr>
              <w:t>4,190</w:t>
            </w:r>
          </w:p>
          <w:p w14:paraId="7E42A67A" w14:textId="364CFEFF" w:rsidR="00C02C40" w:rsidRPr="00A70CD3" w:rsidRDefault="00C02C40" w:rsidP="00215CD4">
            <w:pPr>
              <w:jc w:val="right"/>
              <w:rPr>
                <w:rFonts w:ascii="Calibri" w:hAnsi="Calibri" w:cs="Calibri"/>
                <w:b/>
                <w:bCs/>
                <w:sz w:val="18"/>
                <w:szCs w:val="18"/>
                <w:lang w:eastAsia="en-GB"/>
              </w:rPr>
            </w:pPr>
            <w:r>
              <w:rPr>
                <w:rFonts w:ascii="Calibri" w:hAnsi="Calibri" w:cs="Calibri"/>
                <w:b/>
                <w:bCs/>
                <w:sz w:val="18"/>
                <w:szCs w:val="18"/>
                <w:lang w:eastAsia="en-GB"/>
              </w:rPr>
              <w:t>4,420</w:t>
            </w:r>
          </w:p>
        </w:tc>
        <w:tc>
          <w:tcPr>
            <w:tcW w:w="1085" w:type="dxa"/>
            <w:tcBorders>
              <w:top w:val="nil"/>
              <w:left w:val="nil"/>
              <w:bottom w:val="nil"/>
              <w:right w:val="nil"/>
            </w:tcBorders>
            <w:shd w:val="clear" w:color="auto" w:fill="auto"/>
            <w:noWrap/>
            <w:vAlign w:val="center"/>
          </w:tcPr>
          <w:p w14:paraId="52173702" w14:textId="0F5043FE" w:rsidR="00215CD4" w:rsidRDefault="00C02C40" w:rsidP="00215CD4">
            <w:pPr>
              <w:jc w:val="right"/>
              <w:rPr>
                <w:rFonts w:ascii="Calibri" w:hAnsi="Calibri" w:cs="Calibri"/>
                <w:i/>
                <w:iCs/>
                <w:sz w:val="18"/>
                <w:szCs w:val="18"/>
                <w:lang w:eastAsia="en-GB"/>
              </w:rPr>
            </w:pPr>
            <w:r>
              <w:rPr>
                <w:rFonts w:ascii="Calibri" w:hAnsi="Calibri" w:cs="Calibri"/>
                <w:i/>
                <w:iCs/>
                <w:sz w:val="18"/>
                <w:szCs w:val="18"/>
                <w:lang w:eastAsia="en-GB"/>
              </w:rPr>
              <w:t>5,930</w:t>
            </w:r>
          </w:p>
          <w:p w14:paraId="5DF991F3" w14:textId="4FA3718D" w:rsidR="005E7A56" w:rsidRPr="00A70CD3" w:rsidRDefault="00C02C40" w:rsidP="00215CD4">
            <w:pPr>
              <w:jc w:val="right"/>
              <w:rPr>
                <w:rFonts w:ascii="Calibri" w:hAnsi="Calibri" w:cs="Calibri"/>
                <w:i/>
                <w:iCs/>
                <w:sz w:val="18"/>
                <w:szCs w:val="18"/>
                <w:lang w:eastAsia="en-GB"/>
              </w:rPr>
            </w:pPr>
            <w:r>
              <w:rPr>
                <w:rFonts w:ascii="Calibri" w:hAnsi="Calibri" w:cs="Calibri"/>
                <w:i/>
                <w:iCs/>
                <w:sz w:val="18"/>
                <w:szCs w:val="18"/>
                <w:lang w:eastAsia="en-GB"/>
              </w:rPr>
              <w:t>2,622</w:t>
            </w:r>
          </w:p>
        </w:tc>
        <w:tc>
          <w:tcPr>
            <w:tcW w:w="1115" w:type="dxa"/>
            <w:tcBorders>
              <w:top w:val="nil"/>
              <w:left w:val="nil"/>
              <w:bottom w:val="nil"/>
              <w:right w:val="nil"/>
            </w:tcBorders>
            <w:shd w:val="clear" w:color="auto" w:fill="auto"/>
            <w:noWrap/>
            <w:vAlign w:val="center"/>
            <w:hideMark/>
          </w:tcPr>
          <w:p w14:paraId="4A610C64" w14:textId="77777777" w:rsidR="00215CD4" w:rsidRPr="00A70CD3" w:rsidRDefault="00215CD4" w:rsidP="00215CD4">
            <w:pPr>
              <w:jc w:val="right"/>
              <w:rPr>
                <w:rFonts w:ascii="Calibri" w:hAnsi="Calibri" w:cs="Calibri"/>
                <w:i/>
                <w:iCs/>
                <w:sz w:val="18"/>
                <w:szCs w:val="18"/>
                <w:lang w:eastAsia="en-GB"/>
              </w:rPr>
            </w:pPr>
          </w:p>
        </w:tc>
      </w:tr>
      <w:tr w:rsidR="00034883" w:rsidRPr="00A70CD3" w14:paraId="3C1B183F" w14:textId="77777777" w:rsidTr="00034883">
        <w:trPr>
          <w:trHeight w:val="102"/>
        </w:trPr>
        <w:tc>
          <w:tcPr>
            <w:tcW w:w="2749" w:type="dxa"/>
            <w:tcBorders>
              <w:top w:val="nil"/>
              <w:left w:val="nil"/>
              <w:bottom w:val="nil"/>
              <w:right w:val="nil"/>
            </w:tcBorders>
            <w:shd w:val="clear" w:color="auto" w:fill="auto"/>
            <w:noWrap/>
            <w:vAlign w:val="center"/>
            <w:hideMark/>
          </w:tcPr>
          <w:p w14:paraId="157593A2" w14:textId="77777777" w:rsidR="00215CD4" w:rsidRPr="00A70CD3" w:rsidRDefault="00215CD4" w:rsidP="00215CD4">
            <w:pPr>
              <w:jc w:val="center"/>
              <w:rPr>
                <w:sz w:val="20"/>
                <w:szCs w:val="20"/>
                <w:lang w:eastAsia="en-GB"/>
              </w:rPr>
            </w:pPr>
          </w:p>
        </w:tc>
        <w:tc>
          <w:tcPr>
            <w:tcW w:w="947" w:type="dxa"/>
            <w:tcBorders>
              <w:top w:val="nil"/>
              <w:left w:val="single" w:sz="4" w:space="0" w:color="808080"/>
              <w:bottom w:val="nil"/>
              <w:right w:val="dotted" w:sz="4" w:space="0" w:color="808080"/>
            </w:tcBorders>
            <w:shd w:val="clear" w:color="auto" w:fill="auto"/>
            <w:noWrap/>
            <w:vAlign w:val="center"/>
            <w:hideMark/>
          </w:tcPr>
          <w:p w14:paraId="5AAD6AFE"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330" w:type="dxa"/>
            <w:tcBorders>
              <w:top w:val="nil"/>
              <w:left w:val="nil"/>
              <w:bottom w:val="nil"/>
              <w:right w:val="single" w:sz="4" w:space="0" w:color="808080"/>
            </w:tcBorders>
            <w:shd w:val="clear" w:color="auto" w:fill="auto"/>
            <w:noWrap/>
            <w:vAlign w:val="center"/>
            <w:hideMark/>
          </w:tcPr>
          <w:p w14:paraId="49EE7481"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5BF857B9"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614A2C65"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8" w:space="0" w:color="808080"/>
            </w:tcBorders>
            <w:shd w:val="clear" w:color="auto" w:fill="auto"/>
            <w:noWrap/>
            <w:vAlign w:val="center"/>
            <w:hideMark/>
          </w:tcPr>
          <w:p w14:paraId="759616E0"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1085" w:type="dxa"/>
            <w:tcBorders>
              <w:top w:val="nil"/>
              <w:left w:val="nil"/>
              <w:bottom w:val="nil"/>
              <w:right w:val="nil"/>
            </w:tcBorders>
            <w:shd w:val="clear" w:color="auto" w:fill="auto"/>
            <w:noWrap/>
            <w:vAlign w:val="center"/>
            <w:hideMark/>
          </w:tcPr>
          <w:p w14:paraId="19F876B4" w14:textId="77777777" w:rsidR="00215CD4" w:rsidRPr="00A70CD3" w:rsidRDefault="00215CD4" w:rsidP="00215CD4">
            <w:pPr>
              <w:rPr>
                <w:rFonts w:ascii="Calibri" w:hAnsi="Calibri" w:cs="Calibri"/>
                <w:b/>
                <w:bCs/>
                <w:sz w:val="18"/>
                <w:szCs w:val="18"/>
                <w:lang w:eastAsia="en-GB"/>
              </w:rPr>
            </w:pPr>
          </w:p>
        </w:tc>
        <w:tc>
          <w:tcPr>
            <w:tcW w:w="1115" w:type="dxa"/>
            <w:tcBorders>
              <w:top w:val="nil"/>
              <w:left w:val="nil"/>
              <w:bottom w:val="nil"/>
              <w:right w:val="nil"/>
            </w:tcBorders>
            <w:shd w:val="clear" w:color="auto" w:fill="auto"/>
            <w:noWrap/>
            <w:vAlign w:val="center"/>
            <w:hideMark/>
          </w:tcPr>
          <w:p w14:paraId="6BEE9D72" w14:textId="77777777" w:rsidR="00215CD4" w:rsidRPr="00A70CD3" w:rsidRDefault="00215CD4" w:rsidP="00215CD4">
            <w:pPr>
              <w:rPr>
                <w:sz w:val="20"/>
                <w:szCs w:val="20"/>
                <w:lang w:eastAsia="en-GB"/>
              </w:rPr>
            </w:pPr>
          </w:p>
        </w:tc>
      </w:tr>
      <w:tr w:rsidR="00034883" w:rsidRPr="00A70CD3" w14:paraId="55BC7F51" w14:textId="77777777" w:rsidTr="00034883">
        <w:trPr>
          <w:trHeight w:val="402"/>
        </w:trPr>
        <w:tc>
          <w:tcPr>
            <w:tcW w:w="2749" w:type="dxa"/>
            <w:tcBorders>
              <w:top w:val="single" w:sz="8" w:space="0" w:color="auto"/>
              <w:left w:val="nil"/>
              <w:bottom w:val="single" w:sz="8" w:space="0" w:color="auto"/>
              <w:right w:val="nil"/>
            </w:tcBorders>
            <w:shd w:val="clear" w:color="auto" w:fill="auto"/>
            <w:noWrap/>
            <w:vAlign w:val="center"/>
            <w:hideMark/>
          </w:tcPr>
          <w:p w14:paraId="767E1036"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Total received</w:t>
            </w:r>
          </w:p>
        </w:tc>
        <w:tc>
          <w:tcPr>
            <w:tcW w:w="947" w:type="dxa"/>
            <w:tcBorders>
              <w:top w:val="single" w:sz="8" w:space="0" w:color="auto"/>
              <w:left w:val="single" w:sz="4" w:space="0" w:color="808080"/>
              <w:bottom w:val="single" w:sz="8" w:space="0" w:color="auto"/>
              <w:right w:val="dotted" w:sz="4" w:space="0" w:color="808080"/>
            </w:tcBorders>
            <w:shd w:val="clear" w:color="auto" w:fill="auto"/>
            <w:noWrap/>
            <w:vAlign w:val="center"/>
          </w:tcPr>
          <w:p w14:paraId="5D40D3F6" w14:textId="25746769" w:rsidR="00215CD4" w:rsidRPr="00A70CD3" w:rsidRDefault="002C54A1" w:rsidP="00215CD4">
            <w:pPr>
              <w:jc w:val="right"/>
              <w:rPr>
                <w:rFonts w:ascii="Calibri" w:hAnsi="Calibri" w:cs="Calibri"/>
                <w:b/>
                <w:bCs/>
                <w:sz w:val="18"/>
                <w:szCs w:val="18"/>
                <w:lang w:eastAsia="en-GB"/>
              </w:rPr>
            </w:pPr>
            <w:r>
              <w:rPr>
                <w:rFonts w:ascii="Calibri" w:hAnsi="Calibri" w:cs="Calibri"/>
                <w:b/>
                <w:bCs/>
                <w:sz w:val="18"/>
                <w:szCs w:val="18"/>
                <w:lang w:eastAsia="en-GB"/>
              </w:rPr>
              <w:t>30,019</w:t>
            </w:r>
          </w:p>
        </w:tc>
        <w:tc>
          <w:tcPr>
            <w:tcW w:w="1330" w:type="dxa"/>
            <w:tcBorders>
              <w:top w:val="single" w:sz="8" w:space="0" w:color="auto"/>
              <w:left w:val="nil"/>
              <w:bottom w:val="single" w:sz="8" w:space="0" w:color="auto"/>
              <w:right w:val="single" w:sz="4" w:space="0" w:color="808080"/>
            </w:tcBorders>
            <w:shd w:val="clear" w:color="auto" w:fill="auto"/>
            <w:noWrap/>
            <w:vAlign w:val="center"/>
          </w:tcPr>
          <w:p w14:paraId="1B107762" w14:textId="379FB5E9" w:rsidR="00215CD4" w:rsidRPr="00A70CD3" w:rsidRDefault="00C65CE1" w:rsidP="00215CD4">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61C0BD78" w14:textId="53A77D74" w:rsidR="00215CD4" w:rsidRPr="00A70CD3" w:rsidRDefault="00C65CE1" w:rsidP="00215CD4">
            <w:pPr>
              <w:jc w:val="right"/>
              <w:rPr>
                <w:rFonts w:ascii="Calibri" w:hAnsi="Calibri" w:cs="Calibri"/>
                <w:b/>
                <w:bCs/>
                <w:sz w:val="18"/>
                <w:szCs w:val="18"/>
                <w:lang w:eastAsia="en-GB"/>
              </w:rPr>
            </w:pPr>
            <w:r>
              <w:rPr>
                <w:rFonts w:ascii="Calibri" w:hAnsi="Calibri" w:cs="Calibri"/>
                <w:b/>
                <w:bCs/>
                <w:sz w:val="18"/>
                <w:szCs w:val="18"/>
                <w:lang w:eastAsia="en-GB"/>
              </w:rPr>
              <w:t>8,763</w:t>
            </w: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3A31A0C0" w14:textId="64183CA6" w:rsidR="00215CD4" w:rsidRPr="00A70CD3" w:rsidRDefault="005E7A56" w:rsidP="00215CD4">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9" w:type="dxa"/>
            <w:tcBorders>
              <w:top w:val="single" w:sz="8" w:space="0" w:color="auto"/>
              <w:left w:val="nil"/>
              <w:bottom w:val="single" w:sz="8" w:space="0" w:color="auto"/>
              <w:right w:val="single" w:sz="8" w:space="0" w:color="808080"/>
            </w:tcBorders>
            <w:shd w:val="clear" w:color="auto" w:fill="auto"/>
            <w:noWrap/>
            <w:vAlign w:val="center"/>
          </w:tcPr>
          <w:p w14:paraId="1CF0BEC4" w14:textId="522395F6" w:rsidR="00215CD4" w:rsidRPr="00A70CD3" w:rsidRDefault="00C02C40" w:rsidP="00215CD4">
            <w:pPr>
              <w:jc w:val="right"/>
              <w:rPr>
                <w:rFonts w:ascii="Calibri" w:hAnsi="Calibri" w:cs="Calibri"/>
                <w:b/>
                <w:bCs/>
                <w:sz w:val="18"/>
                <w:szCs w:val="18"/>
                <w:lang w:eastAsia="en-GB"/>
              </w:rPr>
            </w:pPr>
            <w:r>
              <w:rPr>
                <w:rFonts w:ascii="Calibri" w:hAnsi="Calibri" w:cs="Calibri"/>
                <w:b/>
                <w:bCs/>
                <w:sz w:val="18"/>
                <w:szCs w:val="18"/>
                <w:lang w:eastAsia="en-GB"/>
              </w:rPr>
              <w:t>3</w:t>
            </w:r>
            <w:r w:rsidR="002C54A1">
              <w:rPr>
                <w:rFonts w:ascii="Calibri" w:hAnsi="Calibri" w:cs="Calibri"/>
                <w:b/>
                <w:bCs/>
                <w:sz w:val="18"/>
                <w:szCs w:val="18"/>
                <w:lang w:eastAsia="en-GB"/>
              </w:rPr>
              <w:t>8,782</w:t>
            </w:r>
          </w:p>
        </w:tc>
        <w:tc>
          <w:tcPr>
            <w:tcW w:w="1085" w:type="dxa"/>
            <w:tcBorders>
              <w:top w:val="single" w:sz="8" w:space="0" w:color="auto"/>
              <w:left w:val="nil"/>
              <w:bottom w:val="single" w:sz="8" w:space="0" w:color="auto"/>
              <w:right w:val="nil"/>
            </w:tcBorders>
            <w:shd w:val="clear" w:color="auto" w:fill="auto"/>
            <w:noWrap/>
            <w:vAlign w:val="center"/>
          </w:tcPr>
          <w:p w14:paraId="5AD336F3" w14:textId="09584A5E" w:rsidR="00215CD4" w:rsidRPr="00A70CD3" w:rsidRDefault="00647972" w:rsidP="00215CD4">
            <w:pPr>
              <w:jc w:val="right"/>
              <w:rPr>
                <w:rFonts w:ascii="Calibri" w:hAnsi="Calibri" w:cs="Calibri"/>
                <w:i/>
                <w:iCs/>
                <w:sz w:val="18"/>
                <w:szCs w:val="18"/>
                <w:lang w:eastAsia="en-GB"/>
              </w:rPr>
            </w:pPr>
            <w:r>
              <w:rPr>
                <w:rFonts w:ascii="Calibri" w:hAnsi="Calibri" w:cs="Calibri"/>
                <w:i/>
                <w:iCs/>
                <w:sz w:val="18"/>
                <w:szCs w:val="18"/>
                <w:lang w:eastAsia="en-GB"/>
              </w:rPr>
              <w:t>56</w:t>
            </w:r>
            <w:r w:rsidR="002C54A1">
              <w:rPr>
                <w:rFonts w:ascii="Calibri" w:hAnsi="Calibri" w:cs="Calibri"/>
                <w:i/>
                <w:iCs/>
                <w:sz w:val="18"/>
                <w:szCs w:val="18"/>
                <w:lang w:eastAsia="en-GB"/>
              </w:rPr>
              <w:t>,</w:t>
            </w:r>
            <w:r>
              <w:rPr>
                <w:rFonts w:ascii="Calibri" w:hAnsi="Calibri" w:cs="Calibri"/>
                <w:i/>
                <w:iCs/>
                <w:sz w:val="18"/>
                <w:szCs w:val="18"/>
                <w:lang w:eastAsia="en-GB"/>
              </w:rPr>
              <w:t>660</w:t>
            </w:r>
          </w:p>
        </w:tc>
        <w:tc>
          <w:tcPr>
            <w:tcW w:w="1115" w:type="dxa"/>
            <w:tcBorders>
              <w:top w:val="nil"/>
              <w:left w:val="nil"/>
              <w:bottom w:val="nil"/>
              <w:right w:val="nil"/>
            </w:tcBorders>
            <w:shd w:val="clear" w:color="auto" w:fill="auto"/>
            <w:noWrap/>
            <w:vAlign w:val="center"/>
            <w:hideMark/>
          </w:tcPr>
          <w:p w14:paraId="73EFE8A2" w14:textId="77777777" w:rsidR="00215CD4" w:rsidRPr="00A70CD3" w:rsidRDefault="00215CD4" w:rsidP="00215CD4">
            <w:pPr>
              <w:jc w:val="center"/>
              <w:rPr>
                <w:rFonts w:ascii="Calibri" w:hAnsi="Calibri" w:cs="Calibri"/>
                <w:i/>
                <w:iCs/>
                <w:sz w:val="18"/>
                <w:szCs w:val="18"/>
                <w:lang w:eastAsia="en-GB"/>
              </w:rPr>
            </w:pPr>
          </w:p>
        </w:tc>
      </w:tr>
      <w:tr w:rsidR="00034883" w:rsidRPr="00A70CD3" w14:paraId="3C49A879" w14:textId="77777777" w:rsidTr="00034883">
        <w:trPr>
          <w:trHeight w:val="102"/>
        </w:trPr>
        <w:tc>
          <w:tcPr>
            <w:tcW w:w="2749" w:type="dxa"/>
            <w:tcBorders>
              <w:top w:val="nil"/>
              <w:left w:val="nil"/>
              <w:bottom w:val="nil"/>
              <w:right w:val="nil"/>
            </w:tcBorders>
            <w:shd w:val="clear" w:color="auto" w:fill="auto"/>
            <w:noWrap/>
            <w:vAlign w:val="center"/>
            <w:hideMark/>
          </w:tcPr>
          <w:p w14:paraId="3B6D38FE" w14:textId="77777777" w:rsidR="00215CD4" w:rsidRPr="00A70CD3" w:rsidRDefault="00215CD4" w:rsidP="00215CD4">
            <w:pPr>
              <w:jc w:val="center"/>
              <w:rPr>
                <w:rFonts w:ascii="Calibri" w:hAnsi="Calibri" w:cs="Calibri"/>
                <w:i/>
                <w:iCs/>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hideMark/>
          </w:tcPr>
          <w:p w14:paraId="683037B2"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330" w:type="dxa"/>
            <w:tcBorders>
              <w:top w:val="nil"/>
              <w:left w:val="nil"/>
              <w:bottom w:val="nil"/>
              <w:right w:val="single" w:sz="4" w:space="0" w:color="808080"/>
            </w:tcBorders>
            <w:shd w:val="clear" w:color="auto" w:fill="auto"/>
            <w:noWrap/>
            <w:vAlign w:val="center"/>
            <w:hideMark/>
          </w:tcPr>
          <w:p w14:paraId="1CD59630"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48EF5FD7"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223CA1FC"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8" w:space="0" w:color="808080"/>
            </w:tcBorders>
            <w:shd w:val="clear" w:color="auto" w:fill="auto"/>
            <w:noWrap/>
            <w:vAlign w:val="center"/>
            <w:hideMark/>
          </w:tcPr>
          <w:p w14:paraId="0B1F0316"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1085" w:type="dxa"/>
            <w:tcBorders>
              <w:top w:val="nil"/>
              <w:left w:val="nil"/>
              <w:bottom w:val="nil"/>
              <w:right w:val="nil"/>
            </w:tcBorders>
            <w:shd w:val="clear" w:color="auto" w:fill="auto"/>
            <w:noWrap/>
            <w:vAlign w:val="center"/>
            <w:hideMark/>
          </w:tcPr>
          <w:p w14:paraId="3FC621DB" w14:textId="77777777" w:rsidR="00215CD4" w:rsidRPr="00A70CD3" w:rsidRDefault="00215CD4" w:rsidP="00215CD4">
            <w:pPr>
              <w:rPr>
                <w:rFonts w:ascii="Calibri" w:hAnsi="Calibri" w:cs="Calibri"/>
                <w:b/>
                <w:bCs/>
                <w:sz w:val="18"/>
                <w:szCs w:val="18"/>
                <w:lang w:eastAsia="en-GB"/>
              </w:rPr>
            </w:pPr>
          </w:p>
        </w:tc>
        <w:tc>
          <w:tcPr>
            <w:tcW w:w="1115" w:type="dxa"/>
            <w:tcBorders>
              <w:top w:val="nil"/>
              <w:left w:val="nil"/>
              <w:bottom w:val="nil"/>
              <w:right w:val="nil"/>
            </w:tcBorders>
            <w:shd w:val="clear" w:color="auto" w:fill="auto"/>
            <w:noWrap/>
            <w:vAlign w:val="center"/>
            <w:hideMark/>
          </w:tcPr>
          <w:p w14:paraId="2F0DB79C" w14:textId="77777777" w:rsidR="00215CD4" w:rsidRPr="00A70CD3" w:rsidRDefault="00215CD4" w:rsidP="00215CD4">
            <w:pPr>
              <w:rPr>
                <w:sz w:val="20"/>
                <w:szCs w:val="20"/>
                <w:lang w:eastAsia="en-GB"/>
              </w:rPr>
            </w:pPr>
          </w:p>
        </w:tc>
      </w:tr>
      <w:tr w:rsidR="00034883" w:rsidRPr="00A70CD3" w14:paraId="177562F2" w14:textId="77777777" w:rsidTr="00034883">
        <w:trPr>
          <w:trHeight w:val="300"/>
        </w:trPr>
        <w:tc>
          <w:tcPr>
            <w:tcW w:w="2749" w:type="dxa"/>
            <w:tcBorders>
              <w:top w:val="nil"/>
              <w:left w:val="nil"/>
              <w:bottom w:val="nil"/>
              <w:right w:val="nil"/>
            </w:tcBorders>
            <w:shd w:val="clear" w:color="auto" w:fill="auto"/>
            <w:noWrap/>
            <w:vAlign w:val="center"/>
            <w:hideMark/>
          </w:tcPr>
          <w:p w14:paraId="70D10AC3"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Expenditure on:</w:t>
            </w:r>
          </w:p>
        </w:tc>
        <w:tc>
          <w:tcPr>
            <w:tcW w:w="947" w:type="dxa"/>
            <w:tcBorders>
              <w:top w:val="nil"/>
              <w:left w:val="single" w:sz="4" w:space="0" w:color="808080"/>
              <w:bottom w:val="nil"/>
              <w:right w:val="dotted" w:sz="4" w:space="0" w:color="808080"/>
            </w:tcBorders>
            <w:shd w:val="clear" w:color="auto" w:fill="auto"/>
            <w:noWrap/>
            <w:vAlign w:val="center"/>
            <w:hideMark/>
          </w:tcPr>
          <w:p w14:paraId="1E96CEC2"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330" w:type="dxa"/>
            <w:tcBorders>
              <w:top w:val="nil"/>
              <w:left w:val="nil"/>
              <w:bottom w:val="nil"/>
              <w:right w:val="single" w:sz="4" w:space="0" w:color="808080"/>
            </w:tcBorders>
            <w:shd w:val="clear" w:color="auto" w:fill="auto"/>
            <w:noWrap/>
            <w:vAlign w:val="center"/>
            <w:hideMark/>
          </w:tcPr>
          <w:p w14:paraId="1A869BF4"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3919B150"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4" w:space="0" w:color="808080"/>
            </w:tcBorders>
            <w:shd w:val="clear" w:color="auto" w:fill="auto"/>
            <w:noWrap/>
            <w:vAlign w:val="center"/>
            <w:hideMark/>
          </w:tcPr>
          <w:p w14:paraId="29B42374"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 </w:t>
            </w:r>
          </w:p>
        </w:tc>
        <w:tc>
          <w:tcPr>
            <w:tcW w:w="1129" w:type="dxa"/>
            <w:tcBorders>
              <w:top w:val="nil"/>
              <w:left w:val="nil"/>
              <w:bottom w:val="nil"/>
              <w:right w:val="single" w:sz="8" w:space="0" w:color="808080"/>
            </w:tcBorders>
            <w:shd w:val="clear" w:color="auto" w:fill="auto"/>
            <w:noWrap/>
            <w:vAlign w:val="center"/>
            <w:hideMark/>
          </w:tcPr>
          <w:p w14:paraId="7EC0E75D" w14:textId="77777777" w:rsidR="00215CD4" w:rsidRPr="00A70CD3" w:rsidRDefault="00215CD4" w:rsidP="00215CD4">
            <w:pPr>
              <w:jc w:val="right"/>
              <w:rPr>
                <w:rFonts w:ascii="Calibri" w:hAnsi="Calibri" w:cs="Calibri"/>
                <w:b/>
                <w:bCs/>
                <w:sz w:val="18"/>
                <w:szCs w:val="18"/>
                <w:lang w:eastAsia="en-GB"/>
              </w:rPr>
            </w:pPr>
            <w:r w:rsidRPr="00A70CD3">
              <w:rPr>
                <w:rFonts w:ascii="Calibri" w:hAnsi="Calibri" w:cs="Calibri"/>
                <w:b/>
                <w:bCs/>
                <w:sz w:val="18"/>
                <w:szCs w:val="18"/>
                <w:lang w:eastAsia="en-GB"/>
              </w:rPr>
              <w:t xml:space="preserve"> </w:t>
            </w:r>
          </w:p>
        </w:tc>
        <w:tc>
          <w:tcPr>
            <w:tcW w:w="1085" w:type="dxa"/>
            <w:tcBorders>
              <w:top w:val="nil"/>
              <w:left w:val="nil"/>
              <w:bottom w:val="nil"/>
              <w:right w:val="nil"/>
            </w:tcBorders>
            <w:shd w:val="clear" w:color="auto" w:fill="auto"/>
            <w:noWrap/>
            <w:vAlign w:val="center"/>
            <w:hideMark/>
          </w:tcPr>
          <w:p w14:paraId="4978CCE7" w14:textId="77777777" w:rsidR="00215CD4" w:rsidRPr="00A70CD3" w:rsidRDefault="00215CD4" w:rsidP="00215CD4">
            <w:pPr>
              <w:jc w:val="right"/>
              <w:rPr>
                <w:rFonts w:ascii="Calibri" w:hAnsi="Calibri" w:cs="Calibri"/>
                <w:b/>
                <w:bCs/>
                <w:sz w:val="18"/>
                <w:szCs w:val="18"/>
                <w:lang w:eastAsia="en-GB"/>
              </w:rPr>
            </w:pPr>
          </w:p>
        </w:tc>
        <w:tc>
          <w:tcPr>
            <w:tcW w:w="1115" w:type="dxa"/>
            <w:tcBorders>
              <w:top w:val="nil"/>
              <w:left w:val="nil"/>
              <w:bottom w:val="nil"/>
              <w:right w:val="nil"/>
            </w:tcBorders>
            <w:shd w:val="clear" w:color="auto" w:fill="auto"/>
            <w:noWrap/>
            <w:vAlign w:val="center"/>
            <w:hideMark/>
          </w:tcPr>
          <w:p w14:paraId="3A5985F9" w14:textId="77777777" w:rsidR="00215CD4" w:rsidRPr="00A70CD3" w:rsidRDefault="00215CD4" w:rsidP="00215CD4">
            <w:pPr>
              <w:rPr>
                <w:sz w:val="20"/>
                <w:szCs w:val="20"/>
                <w:lang w:eastAsia="en-GB"/>
              </w:rPr>
            </w:pPr>
          </w:p>
        </w:tc>
      </w:tr>
      <w:tr w:rsidR="00034883" w:rsidRPr="00A70CD3" w14:paraId="5750552F" w14:textId="77777777" w:rsidTr="00034883">
        <w:trPr>
          <w:trHeight w:val="300"/>
        </w:trPr>
        <w:tc>
          <w:tcPr>
            <w:tcW w:w="2749" w:type="dxa"/>
            <w:tcBorders>
              <w:top w:val="nil"/>
              <w:left w:val="nil"/>
              <w:bottom w:val="nil"/>
              <w:right w:val="nil"/>
            </w:tcBorders>
            <w:shd w:val="clear" w:color="auto" w:fill="auto"/>
            <w:noWrap/>
            <w:vAlign w:val="center"/>
            <w:hideMark/>
          </w:tcPr>
          <w:p w14:paraId="0D61AE51" w14:textId="77777777" w:rsidR="00215CD4" w:rsidRPr="00A70CD3" w:rsidRDefault="00215CD4" w:rsidP="00215CD4">
            <w:pPr>
              <w:rPr>
                <w:rFonts w:ascii="Calibri" w:hAnsi="Calibri" w:cs="Calibri"/>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77690914" w14:textId="26FDCEE4" w:rsidR="00215CD4" w:rsidRPr="00A70CD3" w:rsidRDefault="00215CD4" w:rsidP="00215CD4">
            <w:pPr>
              <w:jc w:val="right"/>
              <w:rPr>
                <w:rFonts w:ascii="Calibri" w:hAnsi="Calibri" w:cs="Calibri"/>
                <w:sz w:val="18"/>
                <w:szCs w:val="18"/>
                <w:lang w:eastAsia="en-GB"/>
              </w:rPr>
            </w:pPr>
          </w:p>
        </w:tc>
        <w:tc>
          <w:tcPr>
            <w:tcW w:w="1330" w:type="dxa"/>
            <w:tcBorders>
              <w:top w:val="nil"/>
              <w:left w:val="nil"/>
              <w:bottom w:val="nil"/>
              <w:right w:val="single" w:sz="4" w:space="0" w:color="808080"/>
            </w:tcBorders>
            <w:shd w:val="clear" w:color="auto" w:fill="auto"/>
            <w:noWrap/>
            <w:vAlign w:val="center"/>
            <w:hideMark/>
          </w:tcPr>
          <w:p w14:paraId="138E3230" w14:textId="77777777" w:rsidR="00215CD4" w:rsidRPr="00A70CD3" w:rsidRDefault="00215CD4" w:rsidP="00215CD4">
            <w:pPr>
              <w:jc w:val="right"/>
              <w:rPr>
                <w:rFonts w:ascii="Calibri" w:hAnsi="Calibri" w:cs="Calibri"/>
                <w:sz w:val="18"/>
                <w:szCs w:val="18"/>
                <w:lang w:eastAsia="en-GB"/>
              </w:rPr>
            </w:pPr>
            <w:r w:rsidRPr="00A70CD3">
              <w:rPr>
                <w:rFonts w:ascii="Calibri" w:hAnsi="Calibri" w:cs="Calibri"/>
                <w:sz w:val="18"/>
                <w:szCs w:val="18"/>
                <w:lang w:eastAsia="en-GB"/>
              </w:rPr>
              <w:t xml:space="preserve">   </w:t>
            </w:r>
          </w:p>
        </w:tc>
        <w:tc>
          <w:tcPr>
            <w:tcW w:w="1129" w:type="dxa"/>
            <w:tcBorders>
              <w:top w:val="nil"/>
              <w:left w:val="nil"/>
              <w:bottom w:val="nil"/>
              <w:right w:val="single" w:sz="4" w:space="0" w:color="808080"/>
            </w:tcBorders>
            <w:shd w:val="clear" w:color="auto" w:fill="auto"/>
            <w:noWrap/>
            <w:vAlign w:val="center"/>
            <w:hideMark/>
          </w:tcPr>
          <w:p w14:paraId="512820E5" w14:textId="77777777" w:rsidR="00215CD4" w:rsidRPr="00A70CD3" w:rsidRDefault="00215CD4" w:rsidP="00215CD4">
            <w:pPr>
              <w:jc w:val="right"/>
              <w:rPr>
                <w:rFonts w:ascii="Calibri" w:hAnsi="Calibri" w:cs="Calibri"/>
                <w:sz w:val="18"/>
                <w:szCs w:val="18"/>
                <w:lang w:eastAsia="en-GB"/>
              </w:rPr>
            </w:pPr>
            <w:r w:rsidRPr="00A70CD3">
              <w:rPr>
                <w:rFonts w:ascii="Calibri" w:hAnsi="Calibri" w:cs="Calibri"/>
                <w:sz w:val="18"/>
                <w:szCs w:val="18"/>
                <w:lang w:eastAsia="en-GB"/>
              </w:rPr>
              <w:t xml:space="preserve">   </w:t>
            </w:r>
          </w:p>
        </w:tc>
        <w:tc>
          <w:tcPr>
            <w:tcW w:w="1129" w:type="dxa"/>
            <w:tcBorders>
              <w:top w:val="nil"/>
              <w:left w:val="nil"/>
              <w:bottom w:val="nil"/>
              <w:right w:val="single" w:sz="4" w:space="0" w:color="808080"/>
            </w:tcBorders>
            <w:shd w:val="clear" w:color="auto" w:fill="auto"/>
            <w:noWrap/>
            <w:vAlign w:val="center"/>
            <w:hideMark/>
          </w:tcPr>
          <w:p w14:paraId="0B82D9A5" w14:textId="77777777" w:rsidR="00215CD4" w:rsidRPr="00A70CD3" w:rsidRDefault="00215CD4" w:rsidP="00215CD4">
            <w:pPr>
              <w:jc w:val="right"/>
              <w:rPr>
                <w:rFonts w:ascii="Calibri" w:hAnsi="Calibri" w:cs="Calibri"/>
                <w:sz w:val="18"/>
                <w:szCs w:val="18"/>
                <w:lang w:eastAsia="en-GB"/>
              </w:rPr>
            </w:pPr>
            <w:r w:rsidRPr="00A70CD3">
              <w:rPr>
                <w:rFonts w:ascii="Calibri" w:hAnsi="Calibri" w:cs="Calibri"/>
                <w:sz w:val="18"/>
                <w:szCs w:val="18"/>
                <w:lang w:eastAsia="en-GB"/>
              </w:rPr>
              <w:t xml:space="preserve">   </w:t>
            </w:r>
          </w:p>
        </w:tc>
        <w:tc>
          <w:tcPr>
            <w:tcW w:w="1129" w:type="dxa"/>
            <w:tcBorders>
              <w:top w:val="nil"/>
              <w:left w:val="nil"/>
              <w:bottom w:val="nil"/>
              <w:right w:val="single" w:sz="8" w:space="0" w:color="808080"/>
            </w:tcBorders>
            <w:shd w:val="clear" w:color="auto" w:fill="auto"/>
            <w:noWrap/>
            <w:vAlign w:val="center"/>
            <w:hideMark/>
          </w:tcPr>
          <w:p w14:paraId="35E44A5C" w14:textId="77777777" w:rsidR="00215CD4" w:rsidRPr="00A70CD3" w:rsidRDefault="00215CD4" w:rsidP="00215CD4">
            <w:pPr>
              <w:jc w:val="right"/>
              <w:rPr>
                <w:rFonts w:ascii="Calibri" w:hAnsi="Calibri" w:cs="Calibri"/>
                <w:b/>
                <w:bCs/>
                <w:sz w:val="18"/>
                <w:szCs w:val="18"/>
                <w:lang w:eastAsia="en-GB"/>
              </w:rPr>
            </w:pPr>
            <w:r w:rsidRPr="00A70CD3">
              <w:rPr>
                <w:rFonts w:ascii="Calibri" w:hAnsi="Calibri" w:cs="Calibri"/>
                <w:b/>
                <w:bCs/>
                <w:sz w:val="18"/>
                <w:szCs w:val="18"/>
                <w:lang w:eastAsia="en-GB"/>
              </w:rPr>
              <w:t xml:space="preserve"> </w:t>
            </w:r>
          </w:p>
        </w:tc>
        <w:tc>
          <w:tcPr>
            <w:tcW w:w="1085" w:type="dxa"/>
            <w:tcBorders>
              <w:top w:val="nil"/>
              <w:left w:val="nil"/>
              <w:bottom w:val="nil"/>
              <w:right w:val="nil"/>
            </w:tcBorders>
            <w:shd w:val="clear" w:color="auto" w:fill="auto"/>
            <w:noWrap/>
            <w:vAlign w:val="center"/>
            <w:hideMark/>
          </w:tcPr>
          <w:p w14:paraId="120586D6" w14:textId="77777777" w:rsidR="00215CD4" w:rsidRPr="00A70CD3" w:rsidRDefault="00215CD4" w:rsidP="00215CD4">
            <w:pPr>
              <w:jc w:val="right"/>
              <w:rPr>
                <w:rFonts w:ascii="Calibri" w:hAnsi="Calibri" w:cs="Calibri"/>
                <w:i/>
                <w:iCs/>
                <w:sz w:val="18"/>
                <w:szCs w:val="18"/>
                <w:lang w:eastAsia="en-GB"/>
              </w:rPr>
            </w:pPr>
            <w:r w:rsidRPr="00A70CD3">
              <w:rPr>
                <w:rFonts w:ascii="Calibri" w:hAnsi="Calibri" w:cs="Calibri"/>
                <w:i/>
                <w:iCs/>
                <w:sz w:val="18"/>
                <w:szCs w:val="18"/>
                <w:lang w:eastAsia="en-GB"/>
              </w:rPr>
              <w:t xml:space="preserve"> </w:t>
            </w:r>
          </w:p>
        </w:tc>
        <w:tc>
          <w:tcPr>
            <w:tcW w:w="1115" w:type="dxa"/>
            <w:tcBorders>
              <w:top w:val="nil"/>
              <w:left w:val="nil"/>
              <w:bottom w:val="nil"/>
              <w:right w:val="nil"/>
            </w:tcBorders>
            <w:shd w:val="clear" w:color="auto" w:fill="auto"/>
            <w:noWrap/>
            <w:vAlign w:val="center"/>
            <w:hideMark/>
          </w:tcPr>
          <w:p w14:paraId="79128A4B" w14:textId="77777777" w:rsidR="00215CD4" w:rsidRPr="00A70CD3" w:rsidRDefault="00215CD4" w:rsidP="00215CD4">
            <w:pPr>
              <w:jc w:val="right"/>
              <w:rPr>
                <w:rFonts w:ascii="Calibri" w:hAnsi="Calibri" w:cs="Calibri"/>
                <w:i/>
                <w:iCs/>
                <w:sz w:val="18"/>
                <w:szCs w:val="18"/>
                <w:lang w:eastAsia="en-GB"/>
              </w:rPr>
            </w:pPr>
          </w:p>
        </w:tc>
      </w:tr>
      <w:tr w:rsidR="00034883" w:rsidRPr="00A70CD3" w14:paraId="5456762A" w14:textId="77777777" w:rsidTr="00034883">
        <w:trPr>
          <w:trHeight w:val="300"/>
        </w:trPr>
        <w:tc>
          <w:tcPr>
            <w:tcW w:w="2749" w:type="dxa"/>
            <w:tcBorders>
              <w:top w:val="nil"/>
              <w:left w:val="nil"/>
              <w:bottom w:val="nil"/>
              <w:right w:val="nil"/>
            </w:tcBorders>
            <w:shd w:val="clear" w:color="auto" w:fill="auto"/>
            <w:noWrap/>
            <w:vAlign w:val="center"/>
            <w:hideMark/>
          </w:tcPr>
          <w:p w14:paraId="3FE0C251" w14:textId="77777777" w:rsidR="00215CD4" w:rsidRPr="00A70CD3" w:rsidRDefault="00215CD4" w:rsidP="00215CD4">
            <w:pPr>
              <w:rPr>
                <w:rFonts w:ascii="Calibri" w:hAnsi="Calibri" w:cs="Calibri"/>
                <w:sz w:val="18"/>
                <w:szCs w:val="18"/>
                <w:lang w:eastAsia="en-GB"/>
              </w:rPr>
            </w:pPr>
            <w:r w:rsidRPr="00A70CD3">
              <w:rPr>
                <w:rFonts w:ascii="Calibri" w:hAnsi="Calibri" w:cs="Calibri"/>
                <w:sz w:val="18"/>
                <w:szCs w:val="18"/>
                <w:lang w:eastAsia="en-GB"/>
              </w:rPr>
              <w:t>Charitable costs</w:t>
            </w:r>
          </w:p>
        </w:tc>
        <w:tc>
          <w:tcPr>
            <w:tcW w:w="947" w:type="dxa"/>
            <w:tcBorders>
              <w:top w:val="nil"/>
              <w:left w:val="single" w:sz="4" w:space="0" w:color="808080"/>
              <w:bottom w:val="nil"/>
              <w:right w:val="dotted" w:sz="4" w:space="0" w:color="808080"/>
            </w:tcBorders>
            <w:shd w:val="clear" w:color="auto" w:fill="auto"/>
            <w:noWrap/>
            <w:vAlign w:val="center"/>
          </w:tcPr>
          <w:p w14:paraId="2C8B79E4" w14:textId="556EEAB0" w:rsidR="00215CD4" w:rsidRPr="00A70CD3" w:rsidRDefault="003F37D0" w:rsidP="00215CD4">
            <w:pPr>
              <w:jc w:val="right"/>
              <w:rPr>
                <w:rFonts w:ascii="Calibri" w:hAnsi="Calibri" w:cs="Calibri"/>
                <w:sz w:val="18"/>
                <w:szCs w:val="18"/>
                <w:lang w:eastAsia="en-GB"/>
              </w:rPr>
            </w:pPr>
            <w:r>
              <w:rPr>
                <w:rFonts w:ascii="Calibri" w:hAnsi="Calibri" w:cs="Calibri"/>
                <w:sz w:val="18"/>
                <w:szCs w:val="18"/>
                <w:lang w:eastAsia="en-GB"/>
              </w:rPr>
              <w:t>42,987</w:t>
            </w:r>
          </w:p>
        </w:tc>
        <w:tc>
          <w:tcPr>
            <w:tcW w:w="1330" w:type="dxa"/>
            <w:tcBorders>
              <w:top w:val="nil"/>
              <w:left w:val="nil"/>
              <w:bottom w:val="nil"/>
              <w:right w:val="single" w:sz="4" w:space="0" w:color="808080"/>
            </w:tcBorders>
            <w:shd w:val="clear" w:color="auto" w:fill="auto"/>
            <w:noWrap/>
            <w:vAlign w:val="center"/>
          </w:tcPr>
          <w:p w14:paraId="7DCFD8D8" w14:textId="1B2E515C" w:rsidR="00215CD4" w:rsidRPr="00A70CD3" w:rsidRDefault="003F37D0"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29BEDF70" w14:textId="165CB54B" w:rsidR="00215CD4" w:rsidRPr="00A70CD3" w:rsidRDefault="003F37D0" w:rsidP="00215CD4">
            <w:pPr>
              <w:jc w:val="right"/>
              <w:rPr>
                <w:rFonts w:ascii="Calibri" w:hAnsi="Calibri" w:cs="Calibri"/>
                <w:sz w:val="18"/>
                <w:szCs w:val="18"/>
                <w:lang w:eastAsia="en-GB"/>
              </w:rPr>
            </w:pPr>
            <w:r>
              <w:rPr>
                <w:rFonts w:ascii="Calibri" w:hAnsi="Calibri" w:cs="Calibri"/>
                <w:sz w:val="18"/>
                <w:szCs w:val="18"/>
                <w:lang w:eastAsia="en-GB"/>
              </w:rPr>
              <w:t>6,561</w:t>
            </w:r>
          </w:p>
        </w:tc>
        <w:tc>
          <w:tcPr>
            <w:tcW w:w="1129" w:type="dxa"/>
            <w:tcBorders>
              <w:top w:val="nil"/>
              <w:left w:val="nil"/>
              <w:bottom w:val="nil"/>
              <w:right w:val="single" w:sz="4" w:space="0" w:color="808080"/>
            </w:tcBorders>
            <w:shd w:val="clear" w:color="auto" w:fill="auto"/>
            <w:noWrap/>
            <w:vAlign w:val="center"/>
          </w:tcPr>
          <w:p w14:paraId="1A8EA707" w14:textId="1EBE29B9" w:rsidR="00215CD4" w:rsidRPr="00A70CD3" w:rsidRDefault="00C1584B"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6DAA7B20" w14:textId="4B7E478F" w:rsidR="00215CD4" w:rsidRPr="00A70CD3" w:rsidRDefault="003F37D0" w:rsidP="00215CD4">
            <w:pPr>
              <w:jc w:val="right"/>
              <w:rPr>
                <w:rFonts w:ascii="Calibri" w:hAnsi="Calibri" w:cs="Calibri"/>
                <w:b/>
                <w:bCs/>
                <w:sz w:val="18"/>
                <w:szCs w:val="18"/>
                <w:lang w:eastAsia="en-GB"/>
              </w:rPr>
            </w:pPr>
            <w:r>
              <w:rPr>
                <w:rFonts w:ascii="Calibri" w:hAnsi="Calibri" w:cs="Calibri"/>
                <w:b/>
                <w:bCs/>
                <w:sz w:val="18"/>
                <w:szCs w:val="18"/>
                <w:lang w:eastAsia="en-GB"/>
              </w:rPr>
              <w:t>49,548</w:t>
            </w:r>
          </w:p>
        </w:tc>
        <w:tc>
          <w:tcPr>
            <w:tcW w:w="1085" w:type="dxa"/>
            <w:tcBorders>
              <w:top w:val="nil"/>
              <w:left w:val="nil"/>
              <w:bottom w:val="nil"/>
              <w:right w:val="nil"/>
            </w:tcBorders>
            <w:shd w:val="clear" w:color="auto" w:fill="auto"/>
            <w:noWrap/>
            <w:vAlign w:val="center"/>
          </w:tcPr>
          <w:p w14:paraId="404274AF" w14:textId="1B29A8DB" w:rsidR="00215CD4" w:rsidRPr="00A70CD3" w:rsidRDefault="00647972" w:rsidP="00215CD4">
            <w:pPr>
              <w:jc w:val="right"/>
              <w:rPr>
                <w:rFonts w:ascii="Calibri" w:hAnsi="Calibri" w:cs="Calibri"/>
                <w:i/>
                <w:iCs/>
                <w:sz w:val="18"/>
                <w:szCs w:val="18"/>
                <w:lang w:eastAsia="en-GB"/>
              </w:rPr>
            </w:pPr>
            <w:r>
              <w:rPr>
                <w:rFonts w:ascii="Calibri" w:hAnsi="Calibri" w:cs="Calibri"/>
                <w:i/>
                <w:iCs/>
                <w:sz w:val="18"/>
                <w:szCs w:val="18"/>
                <w:lang w:eastAsia="en-GB"/>
              </w:rPr>
              <w:t>51</w:t>
            </w:r>
            <w:r w:rsidR="002C54A1">
              <w:rPr>
                <w:rFonts w:ascii="Calibri" w:hAnsi="Calibri" w:cs="Calibri"/>
                <w:i/>
                <w:iCs/>
                <w:sz w:val="18"/>
                <w:szCs w:val="18"/>
                <w:lang w:eastAsia="en-GB"/>
              </w:rPr>
              <w:t>,</w:t>
            </w:r>
            <w:r>
              <w:rPr>
                <w:rFonts w:ascii="Calibri" w:hAnsi="Calibri" w:cs="Calibri"/>
                <w:i/>
                <w:iCs/>
                <w:sz w:val="18"/>
                <w:szCs w:val="18"/>
                <w:lang w:eastAsia="en-GB"/>
              </w:rPr>
              <w:t>389</w:t>
            </w:r>
          </w:p>
        </w:tc>
        <w:tc>
          <w:tcPr>
            <w:tcW w:w="1115" w:type="dxa"/>
            <w:tcBorders>
              <w:top w:val="nil"/>
              <w:left w:val="nil"/>
              <w:bottom w:val="nil"/>
              <w:right w:val="nil"/>
            </w:tcBorders>
            <w:shd w:val="clear" w:color="auto" w:fill="auto"/>
            <w:noWrap/>
            <w:vAlign w:val="center"/>
            <w:hideMark/>
          </w:tcPr>
          <w:p w14:paraId="5083335E" w14:textId="1434D845" w:rsidR="00215CD4" w:rsidRPr="00A70CD3" w:rsidRDefault="005C55FE" w:rsidP="005C55FE">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034883" w:rsidRPr="00A70CD3" w14:paraId="34B6B0C4" w14:textId="77777777" w:rsidTr="00034883">
        <w:trPr>
          <w:trHeight w:val="300"/>
        </w:trPr>
        <w:tc>
          <w:tcPr>
            <w:tcW w:w="2749" w:type="dxa"/>
            <w:tcBorders>
              <w:top w:val="nil"/>
              <w:left w:val="nil"/>
              <w:bottom w:val="nil"/>
              <w:right w:val="nil"/>
            </w:tcBorders>
            <w:shd w:val="clear" w:color="auto" w:fill="auto"/>
            <w:noWrap/>
            <w:vAlign w:val="center"/>
          </w:tcPr>
          <w:p w14:paraId="13FFFB02" w14:textId="1230A904" w:rsidR="00215CD4" w:rsidRPr="00A70CD3" w:rsidRDefault="004C1E12" w:rsidP="00215CD4">
            <w:pPr>
              <w:rPr>
                <w:rFonts w:ascii="Calibri" w:hAnsi="Calibri" w:cs="Calibri"/>
                <w:sz w:val="18"/>
                <w:szCs w:val="18"/>
                <w:lang w:eastAsia="en-GB"/>
              </w:rPr>
            </w:pPr>
            <w:r>
              <w:rPr>
                <w:rFonts w:ascii="Calibri" w:hAnsi="Calibri" w:cs="Calibri"/>
                <w:sz w:val="18"/>
                <w:szCs w:val="18"/>
                <w:lang w:eastAsia="en-GB"/>
              </w:rPr>
              <w:t>Fees</w:t>
            </w:r>
          </w:p>
        </w:tc>
        <w:tc>
          <w:tcPr>
            <w:tcW w:w="947" w:type="dxa"/>
            <w:tcBorders>
              <w:top w:val="nil"/>
              <w:left w:val="single" w:sz="4" w:space="0" w:color="808080"/>
              <w:bottom w:val="nil"/>
              <w:right w:val="dotted" w:sz="4" w:space="0" w:color="808080"/>
            </w:tcBorders>
            <w:shd w:val="clear" w:color="auto" w:fill="auto"/>
            <w:noWrap/>
            <w:vAlign w:val="center"/>
          </w:tcPr>
          <w:p w14:paraId="5E4D35B8" w14:textId="1EFDDC66" w:rsidR="00215CD4" w:rsidRPr="00A70CD3" w:rsidRDefault="003F37D0" w:rsidP="00215CD4">
            <w:pPr>
              <w:jc w:val="right"/>
              <w:rPr>
                <w:rFonts w:ascii="Calibri" w:hAnsi="Calibri" w:cs="Calibri"/>
                <w:sz w:val="18"/>
                <w:szCs w:val="18"/>
                <w:lang w:eastAsia="en-GB"/>
              </w:rPr>
            </w:pPr>
            <w:r>
              <w:rPr>
                <w:rFonts w:ascii="Calibri" w:hAnsi="Calibri" w:cs="Calibri"/>
                <w:sz w:val="18"/>
                <w:szCs w:val="18"/>
                <w:lang w:eastAsia="en-GB"/>
              </w:rPr>
              <w:t>1,663</w:t>
            </w:r>
          </w:p>
        </w:tc>
        <w:tc>
          <w:tcPr>
            <w:tcW w:w="1330" w:type="dxa"/>
            <w:tcBorders>
              <w:top w:val="nil"/>
              <w:left w:val="nil"/>
              <w:bottom w:val="nil"/>
              <w:right w:val="single" w:sz="4" w:space="0" w:color="808080"/>
            </w:tcBorders>
            <w:shd w:val="clear" w:color="auto" w:fill="auto"/>
            <w:noWrap/>
            <w:vAlign w:val="center"/>
          </w:tcPr>
          <w:p w14:paraId="5312C44F" w14:textId="0BFCF439" w:rsidR="00215CD4" w:rsidRPr="00A70CD3" w:rsidRDefault="003F37D0"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1201FD31" w14:textId="0231E6E8" w:rsidR="00215CD4" w:rsidRPr="00A70CD3" w:rsidRDefault="003F37D0"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715B0941" w14:textId="3BAD1E33" w:rsidR="00215CD4" w:rsidRPr="00A70CD3" w:rsidRDefault="00192CCB" w:rsidP="00215CD4">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4C7EF541" w14:textId="4232520E" w:rsidR="00215CD4" w:rsidRPr="00A70CD3" w:rsidRDefault="003F37D0" w:rsidP="00215CD4">
            <w:pPr>
              <w:jc w:val="right"/>
              <w:rPr>
                <w:rFonts w:ascii="Calibri" w:hAnsi="Calibri" w:cs="Calibri"/>
                <w:b/>
                <w:bCs/>
                <w:sz w:val="18"/>
                <w:szCs w:val="18"/>
                <w:lang w:eastAsia="en-GB"/>
              </w:rPr>
            </w:pPr>
            <w:r>
              <w:rPr>
                <w:rFonts w:ascii="Calibri" w:hAnsi="Calibri" w:cs="Calibri"/>
                <w:b/>
                <w:bCs/>
                <w:sz w:val="18"/>
                <w:szCs w:val="18"/>
                <w:lang w:eastAsia="en-GB"/>
              </w:rPr>
              <w:t>1,663</w:t>
            </w:r>
          </w:p>
        </w:tc>
        <w:tc>
          <w:tcPr>
            <w:tcW w:w="1085" w:type="dxa"/>
            <w:tcBorders>
              <w:top w:val="nil"/>
              <w:left w:val="nil"/>
              <w:bottom w:val="nil"/>
              <w:right w:val="nil"/>
            </w:tcBorders>
            <w:shd w:val="clear" w:color="auto" w:fill="auto"/>
            <w:noWrap/>
            <w:vAlign w:val="center"/>
          </w:tcPr>
          <w:p w14:paraId="3D939528" w14:textId="4C41A445" w:rsidR="00215CD4" w:rsidRPr="00A70CD3" w:rsidRDefault="00647972" w:rsidP="00215CD4">
            <w:pPr>
              <w:jc w:val="right"/>
              <w:rPr>
                <w:rFonts w:ascii="Calibri" w:hAnsi="Calibri" w:cs="Calibri"/>
                <w:i/>
                <w:iCs/>
                <w:sz w:val="18"/>
                <w:szCs w:val="18"/>
                <w:lang w:eastAsia="en-GB"/>
              </w:rPr>
            </w:pPr>
            <w:r>
              <w:rPr>
                <w:rFonts w:ascii="Calibri" w:hAnsi="Calibri" w:cs="Calibri"/>
                <w:i/>
                <w:iCs/>
                <w:sz w:val="18"/>
                <w:szCs w:val="18"/>
                <w:lang w:eastAsia="en-GB"/>
              </w:rPr>
              <w:t>932</w:t>
            </w:r>
          </w:p>
        </w:tc>
        <w:tc>
          <w:tcPr>
            <w:tcW w:w="1115" w:type="dxa"/>
            <w:tcBorders>
              <w:top w:val="nil"/>
              <w:left w:val="nil"/>
              <w:bottom w:val="nil"/>
              <w:right w:val="nil"/>
            </w:tcBorders>
            <w:shd w:val="clear" w:color="auto" w:fill="auto"/>
            <w:noWrap/>
            <w:vAlign w:val="center"/>
            <w:hideMark/>
          </w:tcPr>
          <w:p w14:paraId="61CDF180" w14:textId="77777777" w:rsidR="00215CD4" w:rsidRPr="00A70CD3" w:rsidRDefault="00215CD4" w:rsidP="00215CD4">
            <w:pPr>
              <w:jc w:val="right"/>
              <w:rPr>
                <w:rFonts w:ascii="Calibri" w:hAnsi="Calibri" w:cs="Calibri"/>
                <w:i/>
                <w:iCs/>
                <w:sz w:val="18"/>
                <w:szCs w:val="18"/>
                <w:lang w:eastAsia="en-GB"/>
              </w:rPr>
            </w:pPr>
          </w:p>
        </w:tc>
      </w:tr>
      <w:tr w:rsidR="00034883" w:rsidRPr="00A70CD3" w14:paraId="632C3E3B" w14:textId="77777777" w:rsidTr="00034883">
        <w:trPr>
          <w:trHeight w:val="421"/>
        </w:trPr>
        <w:tc>
          <w:tcPr>
            <w:tcW w:w="2749" w:type="dxa"/>
            <w:tcBorders>
              <w:top w:val="nil"/>
              <w:left w:val="nil"/>
              <w:bottom w:val="nil"/>
              <w:right w:val="nil"/>
            </w:tcBorders>
            <w:shd w:val="clear" w:color="auto" w:fill="auto"/>
            <w:noWrap/>
            <w:vAlign w:val="center"/>
          </w:tcPr>
          <w:p w14:paraId="5FA80CF1" w14:textId="77777777" w:rsidR="00215CD4" w:rsidRPr="00A70CD3" w:rsidRDefault="00215CD4" w:rsidP="00215CD4">
            <w:pPr>
              <w:rPr>
                <w:rFonts w:ascii="Calibri" w:hAnsi="Calibri" w:cs="Calibri"/>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4D056D2A" w14:textId="77777777" w:rsidR="00215CD4" w:rsidRPr="00A70CD3" w:rsidRDefault="00215CD4" w:rsidP="00215CD4">
            <w:pPr>
              <w:jc w:val="right"/>
              <w:rPr>
                <w:rFonts w:ascii="Calibri" w:hAnsi="Calibri" w:cs="Calibri"/>
                <w:sz w:val="18"/>
                <w:szCs w:val="18"/>
                <w:lang w:eastAsia="en-GB"/>
              </w:rPr>
            </w:pPr>
          </w:p>
        </w:tc>
        <w:tc>
          <w:tcPr>
            <w:tcW w:w="1330" w:type="dxa"/>
            <w:tcBorders>
              <w:top w:val="nil"/>
              <w:left w:val="nil"/>
              <w:bottom w:val="nil"/>
              <w:right w:val="single" w:sz="4" w:space="0" w:color="808080"/>
            </w:tcBorders>
            <w:shd w:val="clear" w:color="auto" w:fill="auto"/>
            <w:noWrap/>
            <w:vAlign w:val="center"/>
          </w:tcPr>
          <w:p w14:paraId="6439C883" w14:textId="77777777" w:rsidR="00215CD4" w:rsidRPr="00A70CD3" w:rsidRDefault="00215CD4" w:rsidP="00215CD4">
            <w:pPr>
              <w:jc w:val="right"/>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17CE24C8" w14:textId="77777777" w:rsidR="00215CD4" w:rsidRPr="00A70CD3" w:rsidRDefault="00215CD4" w:rsidP="00215CD4">
            <w:pPr>
              <w:jc w:val="right"/>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5A65C24E" w14:textId="77777777" w:rsidR="00215CD4" w:rsidRPr="00A70CD3" w:rsidRDefault="00215CD4" w:rsidP="00215CD4">
            <w:pPr>
              <w:jc w:val="right"/>
              <w:rPr>
                <w:rFonts w:ascii="Calibri" w:hAnsi="Calibri" w:cs="Calibri"/>
                <w:sz w:val="18"/>
                <w:szCs w:val="18"/>
                <w:lang w:eastAsia="en-GB"/>
              </w:rPr>
            </w:pPr>
          </w:p>
        </w:tc>
        <w:tc>
          <w:tcPr>
            <w:tcW w:w="1129" w:type="dxa"/>
            <w:tcBorders>
              <w:top w:val="nil"/>
              <w:left w:val="nil"/>
              <w:bottom w:val="nil"/>
              <w:right w:val="single" w:sz="8" w:space="0" w:color="808080"/>
            </w:tcBorders>
            <w:shd w:val="clear" w:color="auto" w:fill="auto"/>
            <w:noWrap/>
            <w:vAlign w:val="center"/>
          </w:tcPr>
          <w:p w14:paraId="0CDC0647" w14:textId="77777777" w:rsidR="00215CD4" w:rsidRPr="00A70CD3" w:rsidRDefault="00215CD4" w:rsidP="00215CD4">
            <w:pPr>
              <w:jc w:val="right"/>
              <w:rPr>
                <w:rFonts w:ascii="Calibri" w:hAnsi="Calibri" w:cs="Calibri"/>
                <w:b/>
                <w:bCs/>
                <w:sz w:val="18"/>
                <w:szCs w:val="18"/>
                <w:lang w:eastAsia="en-GB"/>
              </w:rPr>
            </w:pPr>
          </w:p>
        </w:tc>
        <w:tc>
          <w:tcPr>
            <w:tcW w:w="1085" w:type="dxa"/>
            <w:tcBorders>
              <w:top w:val="nil"/>
              <w:left w:val="nil"/>
              <w:bottom w:val="nil"/>
              <w:right w:val="nil"/>
            </w:tcBorders>
            <w:shd w:val="clear" w:color="auto" w:fill="auto"/>
            <w:noWrap/>
            <w:vAlign w:val="center"/>
          </w:tcPr>
          <w:p w14:paraId="6FE98065" w14:textId="77777777" w:rsidR="00215CD4" w:rsidRPr="00A70CD3" w:rsidRDefault="00215CD4" w:rsidP="00215CD4">
            <w:pPr>
              <w:jc w:val="right"/>
              <w:rPr>
                <w:rFonts w:ascii="Calibri" w:hAnsi="Calibri" w:cs="Calibri"/>
                <w:i/>
                <w:iCs/>
                <w:sz w:val="18"/>
                <w:szCs w:val="18"/>
                <w:lang w:eastAsia="en-GB"/>
              </w:rPr>
            </w:pPr>
          </w:p>
        </w:tc>
        <w:tc>
          <w:tcPr>
            <w:tcW w:w="1115" w:type="dxa"/>
            <w:tcBorders>
              <w:top w:val="nil"/>
              <w:left w:val="nil"/>
              <w:bottom w:val="nil"/>
              <w:right w:val="nil"/>
            </w:tcBorders>
            <w:shd w:val="clear" w:color="auto" w:fill="auto"/>
            <w:noWrap/>
            <w:vAlign w:val="center"/>
          </w:tcPr>
          <w:p w14:paraId="6BEFA224" w14:textId="77777777" w:rsidR="00215CD4" w:rsidRPr="00A70CD3" w:rsidRDefault="00215CD4" w:rsidP="00215CD4">
            <w:pPr>
              <w:jc w:val="right"/>
              <w:rPr>
                <w:rFonts w:ascii="Calibri" w:hAnsi="Calibri" w:cs="Calibri"/>
                <w:i/>
                <w:iCs/>
                <w:sz w:val="18"/>
                <w:szCs w:val="18"/>
                <w:lang w:eastAsia="en-GB"/>
              </w:rPr>
            </w:pPr>
          </w:p>
        </w:tc>
      </w:tr>
      <w:tr w:rsidR="00034883" w:rsidRPr="00A70CD3" w14:paraId="0121F4E2" w14:textId="77777777" w:rsidTr="00034883">
        <w:trPr>
          <w:trHeight w:val="68"/>
        </w:trPr>
        <w:tc>
          <w:tcPr>
            <w:tcW w:w="2749" w:type="dxa"/>
            <w:tcBorders>
              <w:top w:val="nil"/>
              <w:left w:val="nil"/>
              <w:bottom w:val="nil"/>
              <w:right w:val="nil"/>
            </w:tcBorders>
            <w:shd w:val="clear" w:color="auto" w:fill="auto"/>
            <w:noWrap/>
            <w:vAlign w:val="center"/>
          </w:tcPr>
          <w:p w14:paraId="335C40B7" w14:textId="77777777" w:rsidR="00215CD4" w:rsidRPr="00A70CD3" w:rsidRDefault="00215CD4" w:rsidP="00215CD4">
            <w:pPr>
              <w:jc w:val="center"/>
              <w:rPr>
                <w:sz w:val="20"/>
                <w:szCs w:val="20"/>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752B79CE" w14:textId="77777777" w:rsidR="00215CD4" w:rsidRPr="00A70CD3" w:rsidRDefault="00215CD4" w:rsidP="00215CD4">
            <w:pPr>
              <w:rPr>
                <w:rFonts w:ascii="Calibri" w:hAnsi="Calibri" w:cs="Calibri"/>
                <w:sz w:val="18"/>
                <w:szCs w:val="18"/>
                <w:lang w:eastAsia="en-GB"/>
              </w:rPr>
            </w:pPr>
          </w:p>
        </w:tc>
        <w:tc>
          <w:tcPr>
            <w:tcW w:w="1330" w:type="dxa"/>
            <w:tcBorders>
              <w:top w:val="nil"/>
              <w:left w:val="nil"/>
              <w:bottom w:val="nil"/>
              <w:right w:val="single" w:sz="4" w:space="0" w:color="808080"/>
            </w:tcBorders>
            <w:shd w:val="clear" w:color="auto" w:fill="auto"/>
            <w:noWrap/>
            <w:vAlign w:val="center"/>
          </w:tcPr>
          <w:p w14:paraId="1FECBF10" w14:textId="77777777" w:rsidR="00215CD4" w:rsidRPr="00A70CD3" w:rsidRDefault="00215CD4" w:rsidP="00215CD4">
            <w:pPr>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586A7997" w14:textId="77777777" w:rsidR="00215CD4" w:rsidRPr="00A70CD3" w:rsidRDefault="00215CD4" w:rsidP="00215CD4">
            <w:pPr>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07C77937" w14:textId="77777777" w:rsidR="00215CD4" w:rsidRPr="00A70CD3" w:rsidRDefault="00215CD4" w:rsidP="00215CD4">
            <w:pPr>
              <w:rPr>
                <w:rFonts w:ascii="Calibri" w:hAnsi="Calibri" w:cs="Calibri"/>
                <w:sz w:val="18"/>
                <w:szCs w:val="18"/>
                <w:lang w:eastAsia="en-GB"/>
              </w:rPr>
            </w:pPr>
          </w:p>
        </w:tc>
        <w:tc>
          <w:tcPr>
            <w:tcW w:w="1129" w:type="dxa"/>
            <w:tcBorders>
              <w:top w:val="nil"/>
              <w:left w:val="nil"/>
              <w:bottom w:val="nil"/>
              <w:right w:val="single" w:sz="8" w:space="0" w:color="808080"/>
            </w:tcBorders>
            <w:shd w:val="clear" w:color="auto" w:fill="auto"/>
            <w:noWrap/>
            <w:vAlign w:val="center"/>
          </w:tcPr>
          <w:p w14:paraId="0A81E0EA" w14:textId="77777777" w:rsidR="00215CD4" w:rsidRPr="00A70CD3" w:rsidRDefault="00215CD4" w:rsidP="00215CD4">
            <w:pPr>
              <w:rPr>
                <w:rFonts w:ascii="Calibri" w:hAnsi="Calibri" w:cs="Calibri"/>
                <w:b/>
                <w:bCs/>
                <w:sz w:val="18"/>
                <w:szCs w:val="18"/>
                <w:lang w:eastAsia="en-GB"/>
              </w:rPr>
            </w:pPr>
          </w:p>
        </w:tc>
        <w:tc>
          <w:tcPr>
            <w:tcW w:w="1085" w:type="dxa"/>
            <w:tcBorders>
              <w:top w:val="nil"/>
              <w:left w:val="nil"/>
              <w:bottom w:val="nil"/>
              <w:right w:val="nil"/>
            </w:tcBorders>
            <w:shd w:val="clear" w:color="auto" w:fill="auto"/>
            <w:noWrap/>
            <w:vAlign w:val="center"/>
          </w:tcPr>
          <w:p w14:paraId="339E31BF" w14:textId="77777777" w:rsidR="00215CD4" w:rsidRPr="00A70CD3" w:rsidRDefault="00215CD4" w:rsidP="00215CD4">
            <w:pPr>
              <w:rPr>
                <w:rFonts w:ascii="Calibri" w:hAnsi="Calibri" w:cs="Calibri"/>
                <w:b/>
                <w:bCs/>
                <w:sz w:val="18"/>
                <w:szCs w:val="18"/>
                <w:lang w:eastAsia="en-GB"/>
              </w:rPr>
            </w:pPr>
          </w:p>
        </w:tc>
        <w:tc>
          <w:tcPr>
            <w:tcW w:w="1115" w:type="dxa"/>
            <w:tcBorders>
              <w:top w:val="nil"/>
              <w:left w:val="nil"/>
              <w:bottom w:val="nil"/>
              <w:right w:val="nil"/>
            </w:tcBorders>
            <w:shd w:val="clear" w:color="auto" w:fill="auto"/>
            <w:noWrap/>
            <w:vAlign w:val="center"/>
          </w:tcPr>
          <w:p w14:paraId="56E743D4" w14:textId="77777777" w:rsidR="00215CD4" w:rsidRPr="00A70CD3" w:rsidRDefault="00215CD4" w:rsidP="00215CD4">
            <w:pPr>
              <w:rPr>
                <w:sz w:val="20"/>
                <w:szCs w:val="20"/>
                <w:lang w:eastAsia="en-GB"/>
              </w:rPr>
            </w:pPr>
          </w:p>
        </w:tc>
      </w:tr>
      <w:tr w:rsidR="00034883" w:rsidRPr="00A70CD3" w14:paraId="3FC3D7E4" w14:textId="77777777" w:rsidTr="00034883">
        <w:trPr>
          <w:trHeight w:val="402"/>
        </w:trPr>
        <w:tc>
          <w:tcPr>
            <w:tcW w:w="2749" w:type="dxa"/>
            <w:tcBorders>
              <w:top w:val="single" w:sz="8" w:space="0" w:color="auto"/>
              <w:left w:val="nil"/>
              <w:bottom w:val="single" w:sz="8" w:space="0" w:color="auto"/>
              <w:right w:val="nil"/>
            </w:tcBorders>
            <w:shd w:val="clear" w:color="auto" w:fill="auto"/>
            <w:noWrap/>
            <w:vAlign w:val="center"/>
          </w:tcPr>
          <w:p w14:paraId="0EBC45EA" w14:textId="77777777" w:rsidR="005D405B" w:rsidRPr="00A70CD3" w:rsidRDefault="005D405B" w:rsidP="00215CD4">
            <w:pPr>
              <w:rPr>
                <w:rFonts w:ascii="Calibri" w:hAnsi="Calibri" w:cs="Calibri"/>
                <w:b/>
                <w:bCs/>
                <w:sz w:val="18"/>
                <w:szCs w:val="18"/>
                <w:lang w:eastAsia="en-GB"/>
              </w:rPr>
            </w:pPr>
          </w:p>
        </w:tc>
        <w:tc>
          <w:tcPr>
            <w:tcW w:w="947" w:type="dxa"/>
            <w:tcBorders>
              <w:top w:val="single" w:sz="8" w:space="0" w:color="auto"/>
              <w:left w:val="single" w:sz="4" w:space="0" w:color="808080"/>
              <w:bottom w:val="single" w:sz="8" w:space="0" w:color="auto"/>
              <w:right w:val="dotted" w:sz="4" w:space="0" w:color="808080"/>
            </w:tcBorders>
            <w:shd w:val="clear" w:color="auto" w:fill="auto"/>
            <w:noWrap/>
            <w:vAlign w:val="center"/>
          </w:tcPr>
          <w:p w14:paraId="67D2E43E" w14:textId="77777777" w:rsidR="005D405B" w:rsidRPr="00A70CD3" w:rsidRDefault="005D405B" w:rsidP="00215CD4">
            <w:pPr>
              <w:jc w:val="right"/>
              <w:rPr>
                <w:rFonts w:ascii="Calibri" w:hAnsi="Calibri" w:cs="Calibri"/>
                <w:b/>
                <w:bCs/>
                <w:sz w:val="18"/>
                <w:szCs w:val="18"/>
                <w:lang w:eastAsia="en-GB"/>
              </w:rPr>
            </w:pPr>
          </w:p>
        </w:tc>
        <w:tc>
          <w:tcPr>
            <w:tcW w:w="1330" w:type="dxa"/>
            <w:tcBorders>
              <w:top w:val="single" w:sz="8" w:space="0" w:color="auto"/>
              <w:left w:val="nil"/>
              <w:bottom w:val="single" w:sz="8" w:space="0" w:color="auto"/>
              <w:right w:val="single" w:sz="4" w:space="0" w:color="808080"/>
            </w:tcBorders>
            <w:shd w:val="clear" w:color="auto" w:fill="auto"/>
            <w:noWrap/>
            <w:vAlign w:val="center"/>
          </w:tcPr>
          <w:p w14:paraId="208B19BF" w14:textId="77777777" w:rsidR="005D405B" w:rsidRPr="00A70CD3" w:rsidRDefault="005D405B" w:rsidP="00215CD4">
            <w:pPr>
              <w:jc w:val="right"/>
              <w:rPr>
                <w:rFonts w:ascii="Calibri" w:hAnsi="Calibri" w:cs="Calibri"/>
                <w:b/>
                <w:bCs/>
                <w:sz w:val="18"/>
                <w:szCs w:val="18"/>
                <w:lang w:eastAsia="en-GB"/>
              </w:rPr>
            </w:pP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13676FE2" w14:textId="77777777" w:rsidR="005D405B" w:rsidRPr="00A70CD3" w:rsidRDefault="005D405B" w:rsidP="00215CD4">
            <w:pPr>
              <w:jc w:val="right"/>
              <w:rPr>
                <w:rFonts w:ascii="Calibri" w:hAnsi="Calibri" w:cs="Calibri"/>
                <w:b/>
                <w:bCs/>
                <w:sz w:val="18"/>
                <w:szCs w:val="18"/>
                <w:lang w:eastAsia="en-GB"/>
              </w:rPr>
            </w:pP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023BED20" w14:textId="77777777" w:rsidR="005D405B" w:rsidRPr="00A70CD3" w:rsidRDefault="005D405B" w:rsidP="00215CD4">
            <w:pPr>
              <w:jc w:val="right"/>
              <w:rPr>
                <w:rFonts w:ascii="Calibri" w:hAnsi="Calibri" w:cs="Calibri"/>
                <w:b/>
                <w:bCs/>
                <w:sz w:val="18"/>
                <w:szCs w:val="18"/>
                <w:lang w:eastAsia="en-GB"/>
              </w:rPr>
            </w:pPr>
          </w:p>
        </w:tc>
        <w:tc>
          <w:tcPr>
            <w:tcW w:w="1129" w:type="dxa"/>
            <w:tcBorders>
              <w:top w:val="single" w:sz="8" w:space="0" w:color="auto"/>
              <w:left w:val="nil"/>
              <w:bottom w:val="single" w:sz="8" w:space="0" w:color="auto"/>
              <w:right w:val="single" w:sz="8" w:space="0" w:color="808080"/>
            </w:tcBorders>
            <w:shd w:val="clear" w:color="auto" w:fill="auto"/>
            <w:noWrap/>
            <w:vAlign w:val="center"/>
          </w:tcPr>
          <w:p w14:paraId="500484B2" w14:textId="77777777" w:rsidR="005D405B" w:rsidRPr="00A70CD3" w:rsidRDefault="005D405B" w:rsidP="00215CD4">
            <w:pPr>
              <w:jc w:val="right"/>
              <w:rPr>
                <w:rFonts w:ascii="Calibri" w:hAnsi="Calibri" w:cs="Calibri"/>
                <w:b/>
                <w:bCs/>
                <w:sz w:val="18"/>
                <w:szCs w:val="18"/>
                <w:lang w:eastAsia="en-GB"/>
              </w:rPr>
            </w:pPr>
          </w:p>
        </w:tc>
        <w:tc>
          <w:tcPr>
            <w:tcW w:w="1085" w:type="dxa"/>
            <w:tcBorders>
              <w:top w:val="single" w:sz="8" w:space="0" w:color="auto"/>
              <w:left w:val="nil"/>
              <w:bottom w:val="single" w:sz="8" w:space="0" w:color="auto"/>
              <w:right w:val="nil"/>
            </w:tcBorders>
            <w:shd w:val="clear" w:color="auto" w:fill="auto"/>
            <w:noWrap/>
            <w:vAlign w:val="center"/>
          </w:tcPr>
          <w:p w14:paraId="5863709D" w14:textId="77777777" w:rsidR="005D405B" w:rsidRPr="00A70CD3" w:rsidRDefault="005D405B" w:rsidP="00215CD4">
            <w:pPr>
              <w:jc w:val="right"/>
              <w:rPr>
                <w:rFonts w:ascii="Calibri" w:hAnsi="Calibri" w:cs="Calibri"/>
                <w:i/>
                <w:iCs/>
                <w:sz w:val="18"/>
                <w:szCs w:val="18"/>
                <w:lang w:eastAsia="en-GB"/>
              </w:rPr>
            </w:pPr>
          </w:p>
        </w:tc>
        <w:tc>
          <w:tcPr>
            <w:tcW w:w="1115" w:type="dxa"/>
            <w:tcBorders>
              <w:top w:val="nil"/>
              <w:left w:val="nil"/>
              <w:bottom w:val="nil"/>
              <w:right w:val="nil"/>
            </w:tcBorders>
            <w:shd w:val="clear" w:color="auto" w:fill="auto"/>
            <w:noWrap/>
            <w:vAlign w:val="center"/>
          </w:tcPr>
          <w:p w14:paraId="79E4209B" w14:textId="77777777" w:rsidR="005D405B" w:rsidRPr="00A70CD3" w:rsidRDefault="005D405B" w:rsidP="00215CD4">
            <w:pPr>
              <w:jc w:val="center"/>
              <w:rPr>
                <w:rFonts w:ascii="Calibri" w:hAnsi="Calibri" w:cs="Calibri"/>
                <w:i/>
                <w:iCs/>
                <w:sz w:val="18"/>
                <w:szCs w:val="18"/>
                <w:lang w:eastAsia="en-GB"/>
              </w:rPr>
            </w:pPr>
          </w:p>
        </w:tc>
      </w:tr>
      <w:tr w:rsidR="00034883" w:rsidRPr="00A70CD3" w14:paraId="1DCCC0B1" w14:textId="77777777" w:rsidTr="00034883">
        <w:trPr>
          <w:trHeight w:val="402"/>
        </w:trPr>
        <w:tc>
          <w:tcPr>
            <w:tcW w:w="2749" w:type="dxa"/>
            <w:tcBorders>
              <w:top w:val="single" w:sz="8" w:space="0" w:color="auto"/>
              <w:left w:val="nil"/>
              <w:bottom w:val="single" w:sz="8" w:space="0" w:color="auto"/>
              <w:right w:val="nil"/>
            </w:tcBorders>
            <w:shd w:val="clear" w:color="auto" w:fill="auto"/>
            <w:noWrap/>
            <w:vAlign w:val="center"/>
            <w:hideMark/>
          </w:tcPr>
          <w:p w14:paraId="573E09C9" w14:textId="77777777" w:rsidR="00215CD4" w:rsidRPr="00A70CD3" w:rsidRDefault="00215CD4" w:rsidP="00215CD4">
            <w:pPr>
              <w:rPr>
                <w:rFonts w:ascii="Calibri" w:hAnsi="Calibri" w:cs="Calibri"/>
                <w:b/>
                <w:bCs/>
                <w:sz w:val="18"/>
                <w:szCs w:val="18"/>
                <w:lang w:eastAsia="en-GB"/>
              </w:rPr>
            </w:pPr>
            <w:r w:rsidRPr="00A70CD3">
              <w:rPr>
                <w:rFonts w:ascii="Calibri" w:hAnsi="Calibri" w:cs="Calibri"/>
                <w:b/>
                <w:bCs/>
                <w:sz w:val="18"/>
                <w:szCs w:val="18"/>
                <w:lang w:eastAsia="en-GB"/>
              </w:rPr>
              <w:t>Total paid</w:t>
            </w:r>
          </w:p>
        </w:tc>
        <w:tc>
          <w:tcPr>
            <w:tcW w:w="947" w:type="dxa"/>
            <w:tcBorders>
              <w:top w:val="single" w:sz="8" w:space="0" w:color="auto"/>
              <w:left w:val="single" w:sz="4" w:space="0" w:color="808080"/>
              <w:bottom w:val="single" w:sz="8" w:space="0" w:color="auto"/>
              <w:right w:val="dotted" w:sz="4" w:space="0" w:color="808080"/>
            </w:tcBorders>
            <w:shd w:val="clear" w:color="auto" w:fill="auto"/>
            <w:noWrap/>
            <w:vAlign w:val="center"/>
          </w:tcPr>
          <w:p w14:paraId="020A5A8F" w14:textId="6539D1F4" w:rsidR="00215CD4" w:rsidRPr="00A70CD3" w:rsidRDefault="003F37D0" w:rsidP="00215CD4">
            <w:pPr>
              <w:jc w:val="right"/>
              <w:rPr>
                <w:rFonts w:ascii="Calibri" w:hAnsi="Calibri" w:cs="Calibri"/>
                <w:b/>
                <w:bCs/>
                <w:sz w:val="18"/>
                <w:szCs w:val="18"/>
                <w:lang w:eastAsia="en-GB"/>
              </w:rPr>
            </w:pPr>
            <w:r>
              <w:rPr>
                <w:rFonts w:ascii="Calibri" w:hAnsi="Calibri" w:cs="Calibri"/>
                <w:b/>
                <w:bCs/>
                <w:sz w:val="18"/>
                <w:szCs w:val="18"/>
                <w:lang w:eastAsia="en-GB"/>
              </w:rPr>
              <w:t>44,650</w:t>
            </w:r>
          </w:p>
        </w:tc>
        <w:tc>
          <w:tcPr>
            <w:tcW w:w="1330" w:type="dxa"/>
            <w:tcBorders>
              <w:top w:val="single" w:sz="8" w:space="0" w:color="auto"/>
              <w:left w:val="nil"/>
              <w:bottom w:val="single" w:sz="8" w:space="0" w:color="auto"/>
              <w:right w:val="single" w:sz="4" w:space="0" w:color="808080"/>
            </w:tcBorders>
            <w:shd w:val="clear" w:color="auto" w:fill="auto"/>
            <w:noWrap/>
            <w:vAlign w:val="center"/>
          </w:tcPr>
          <w:p w14:paraId="6240E10F" w14:textId="76386FFA" w:rsidR="00215CD4" w:rsidRPr="00A70CD3" w:rsidRDefault="003F37D0" w:rsidP="00215CD4">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6E06F6BB" w14:textId="162E86A5" w:rsidR="00215CD4" w:rsidRPr="00A70CD3" w:rsidRDefault="003F37D0" w:rsidP="00215CD4">
            <w:pPr>
              <w:jc w:val="right"/>
              <w:rPr>
                <w:rFonts w:ascii="Calibri" w:hAnsi="Calibri" w:cs="Calibri"/>
                <w:b/>
                <w:bCs/>
                <w:sz w:val="18"/>
                <w:szCs w:val="18"/>
                <w:lang w:eastAsia="en-GB"/>
              </w:rPr>
            </w:pPr>
            <w:r>
              <w:rPr>
                <w:rFonts w:ascii="Calibri" w:hAnsi="Calibri" w:cs="Calibri"/>
                <w:b/>
                <w:bCs/>
                <w:sz w:val="18"/>
                <w:szCs w:val="18"/>
                <w:lang w:eastAsia="en-GB"/>
              </w:rPr>
              <w:t>6,</w:t>
            </w:r>
            <w:r w:rsidR="002C54A1">
              <w:rPr>
                <w:rFonts w:ascii="Calibri" w:hAnsi="Calibri" w:cs="Calibri"/>
                <w:b/>
                <w:bCs/>
                <w:sz w:val="18"/>
                <w:szCs w:val="18"/>
                <w:lang w:eastAsia="en-GB"/>
              </w:rPr>
              <w:t>561</w:t>
            </w: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1C346590" w14:textId="75DF7F77" w:rsidR="00215CD4" w:rsidRPr="00A70CD3" w:rsidRDefault="00C1584B" w:rsidP="00215CD4">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9" w:type="dxa"/>
            <w:tcBorders>
              <w:top w:val="single" w:sz="8" w:space="0" w:color="auto"/>
              <w:left w:val="nil"/>
              <w:bottom w:val="single" w:sz="8" w:space="0" w:color="auto"/>
              <w:right w:val="single" w:sz="8" w:space="0" w:color="808080"/>
            </w:tcBorders>
            <w:shd w:val="clear" w:color="auto" w:fill="auto"/>
            <w:noWrap/>
            <w:vAlign w:val="center"/>
          </w:tcPr>
          <w:p w14:paraId="21290215" w14:textId="6F695126" w:rsidR="00215CD4" w:rsidRPr="00A70CD3" w:rsidRDefault="003F37D0" w:rsidP="00215CD4">
            <w:pPr>
              <w:jc w:val="right"/>
              <w:rPr>
                <w:rFonts w:ascii="Calibri" w:hAnsi="Calibri" w:cs="Calibri"/>
                <w:b/>
                <w:bCs/>
                <w:sz w:val="18"/>
                <w:szCs w:val="18"/>
                <w:lang w:eastAsia="en-GB"/>
              </w:rPr>
            </w:pPr>
            <w:r>
              <w:rPr>
                <w:rFonts w:ascii="Calibri" w:hAnsi="Calibri" w:cs="Calibri"/>
                <w:b/>
                <w:bCs/>
                <w:sz w:val="18"/>
                <w:szCs w:val="18"/>
                <w:lang w:eastAsia="en-GB"/>
              </w:rPr>
              <w:t>51,211</w:t>
            </w:r>
          </w:p>
        </w:tc>
        <w:tc>
          <w:tcPr>
            <w:tcW w:w="1085" w:type="dxa"/>
            <w:tcBorders>
              <w:top w:val="single" w:sz="8" w:space="0" w:color="auto"/>
              <w:left w:val="nil"/>
              <w:bottom w:val="single" w:sz="8" w:space="0" w:color="auto"/>
              <w:right w:val="nil"/>
            </w:tcBorders>
            <w:shd w:val="clear" w:color="auto" w:fill="auto"/>
            <w:noWrap/>
            <w:vAlign w:val="center"/>
          </w:tcPr>
          <w:p w14:paraId="3D419F05" w14:textId="283F8F95" w:rsidR="00215CD4" w:rsidRPr="00A70CD3" w:rsidRDefault="00647972" w:rsidP="00215CD4">
            <w:pPr>
              <w:jc w:val="right"/>
              <w:rPr>
                <w:rFonts w:ascii="Calibri" w:hAnsi="Calibri" w:cs="Calibri"/>
                <w:i/>
                <w:iCs/>
                <w:sz w:val="18"/>
                <w:szCs w:val="18"/>
                <w:lang w:eastAsia="en-GB"/>
              </w:rPr>
            </w:pPr>
            <w:r>
              <w:rPr>
                <w:rFonts w:ascii="Calibri" w:hAnsi="Calibri" w:cs="Calibri"/>
                <w:i/>
                <w:iCs/>
                <w:sz w:val="18"/>
                <w:szCs w:val="18"/>
                <w:lang w:eastAsia="en-GB"/>
              </w:rPr>
              <w:t>52</w:t>
            </w:r>
            <w:r w:rsidR="002C54A1">
              <w:rPr>
                <w:rFonts w:ascii="Calibri" w:hAnsi="Calibri" w:cs="Calibri"/>
                <w:i/>
                <w:iCs/>
                <w:sz w:val="18"/>
                <w:szCs w:val="18"/>
                <w:lang w:eastAsia="en-GB"/>
              </w:rPr>
              <w:t>,</w:t>
            </w:r>
            <w:r>
              <w:rPr>
                <w:rFonts w:ascii="Calibri" w:hAnsi="Calibri" w:cs="Calibri"/>
                <w:i/>
                <w:iCs/>
                <w:sz w:val="18"/>
                <w:szCs w:val="18"/>
                <w:lang w:eastAsia="en-GB"/>
              </w:rPr>
              <w:t>321</w:t>
            </w:r>
          </w:p>
        </w:tc>
        <w:tc>
          <w:tcPr>
            <w:tcW w:w="1115" w:type="dxa"/>
            <w:tcBorders>
              <w:top w:val="nil"/>
              <w:left w:val="nil"/>
              <w:bottom w:val="nil"/>
              <w:right w:val="nil"/>
            </w:tcBorders>
            <w:shd w:val="clear" w:color="auto" w:fill="auto"/>
            <w:noWrap/>
            <w:vAlign w:val="center"/>
            <w:hideMark/>
          </w:tcPr>
          <w:p w14:paraId="197E4FEC" w14:textId="77777777" w:rsidR="00215CD4" w:rsidRPr="00A70CD3" w:rsidRDefault="00215CD4" w:rsidP="00215CD4">
            <w:pPr>
              <w:jc w:val="center"/>
              <w:rPr>
                <w:rFonts w:ascii="Calibri" w:hAnsi="Calibri" w:cs="Calibri"/>
                <w:i/>
                <w:iCs/>
                <w:sz w:val="18"/>
                <w:szCs w:val="18"/>
                <w:lang w:eastAsia="en-GB"/>
              </w:rPr>
            </w:pPr>
          </w:p>
        </w:tc>
      </w:tr>
      <w:tr w:rsidR="00034883" w:rsidRPr="00A70CD3" w14:paraId="5711A8B3" w14:textId="77777777" w:rsidTr="00034883">
        <w:trPr>
          <w:trHeight w:val="102"/>
        </w:trPr>
        <w:tc>
          <w:tcPr>
            <w:tcW w:w="2749" w:type="dxa"/>
            <w:tcBorders>
              <w:top w:val="nil"/>
              <w:left w:val="nil"/>
              <w:bottom w:val="nil"/>
              <w:right w:val="nil"/>
            </w:tcBorders>
            <w:shd w:val="clear" w:color="auto" w:fill="auto"/>
            <w:noWrap/>
            <w:vAlign w:val="center"/>
            <w:hideMark/>
          </w:tcPr>
          <w:p w14:paraId="5309035E" w14:textId="77777777" w:rsidR="00215CD4" w:rsidRPr="00A70CD3" w:rsidRDefault="00215CD4" w:rsidP="00215CD4">
            <w:pPr>
              <w:jc w:val="center"/>
              <w:rPr>
                <w:rFonts w:ascii="Calibri" w:hAnsi="Calibri" w:cs="Calibri"/>
                <w:i/>
                <w:iCs/>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1BD3086A" w14:textId="77777777" w:rsidR="00215CD4" w:rsidRPr="00A70CD3" w:rsidRDefault="00215CD4" w:rsidP="00215CD4">
            <w:pPr>
              <w:rPr>
                <w:rFonts w:ascii="Calibri" w:hAnsi="Calibri" w:cs="Calibri"/>
                <w:b/>
                <w:bCs/>
                <w:sz w:val="18"/>
                <w:szCs w:val="18"/>
                <w:lang w:eastAsia="en-GB"/>
              </w:rPr>
            </w:pPr>
          </w:p>
        </w:tc>
        <w:tc>
          <w:tcPr>
            <w:tcW w:w="1330" w:type="dxa"/>
            <w:tcBorders>
              <w:top w:val="nil"/>
              <w:left w:val="nil"/>
              <w:bottom w:val="nil"/>
              <w:right w:val="single" w:sz="4" w:space="0" w:color="808080"/>
            </w:tcBorders>
            <w:shd w:val="clear" w:color="auto" w:fill="auto"/>
            <w:noWrap/>
            <w:vAlign w:val="center"/>
          </w:tcPr>
          <w:p w14:paraId="09F68721" w14:textId="77777777" w:rsidR="00215CD4" w:rsidRPr="00A70CD3" w:rsidRDefault="00215CD4" w:rsidP="00215CD4">
            <w:pPr>
              <w:rPr>
                <w:rFonts w:ascii="Calibri" w:hAnsi="Calibri" w:cs="Calibri"/>
                <w:b/>
                <w:bCs/>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51AAAE71" w14:textId="77777777" w:rsidR="00215CD4" w:rsidRPr="00A70CD3" w:rsidRDefault="00215CD4" w:rsidP="00215CD4">
            <w:pPr>
              <w:rPr>
                <w:rFonts w:ascii="Calibri" w:hAnsi="Calibri" w:cs="Calibri"/>
                <w:b/>
                <w:bCs/>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1BF2FA66" w14:textId="77777777" w:rsidR="00215CD4" w:rsidRPr="00A70CD3" w:rsidRDefault="00215CD4" w:rsidP="00215CD4">
            <w:pPr>
              <w:rPr>
                <w:rFonts w:ascii="Calibri" w:hAnsi="Calibri" w:cs="Calibri"/>
                <w:b/>
                <w:bCs/>
                <w:sz w:val="18"/>
                <w:szCs w:val="18"/>
                <w:lang w:eastAsia="en-GB"/>
              </w:rPr>
            </w:pPr>
          </w:p>
        </w:tc>
        <w:tc>
          <w:tcPr>
            <w:tcW w:w="1129" w:type="dxa"/>
            <w:tcBorders>
              <w:top w:val="nil"/>
              <w:left w:val="nil"/>
              <w:bottom w:val="nil"/>
              <w:right w:val="single" w:sz="8" w:space="0" w:color="808080"/>
            </w:tcBorders>
            <w:shd w:val="clear" w:color="auto" w:fill="auto"/>
            <w:noWrap/>
            <w:vAlign w:val="center"/>
          </w:tcPr>
          <w:p w14:paraId="537CCA42" w14:textId="77777777" w:rsidR="00215CD4" w:rsidRPr="00A70CD3" w:rsidRDefault="00215CD4" w:rsidP="00215CD4">
            <w:pPr>
              <w:rPr>
                <w:rFonts w:ascii="Calibri" w:hAnsi="Calibri" w:cs="Calibri"/>
                <w:b/>
                <w:bCs/>
                <w:sz w:val="18"/>
                <w:szCs w:val="18"/>
                <w:lang w:eastAsia="en-GB"/>
              </w:rPr>
            </w:pPr>
          </w:p>
        </w:tc>
        <w:tc>
          <w:tcPr>
            <w:tcW w:w="1085" w:type="dxa"/>
            <w:tcBorders>
              <w:top w:val="nil"/>
              <w:left w:val="nil"/>
              <w:bottom w:val="nil"/>
              <w:right w:val="nil"/>
            </w:tcBorders>
            <w:shd w:val="clear" w:color="auto" w:fill="auto"/>
            <w:noWrap/>
            <w:vAlign w:val="center"/>
          </w:tcPr>
          <w:p w14:paraId="75683072" w14:textId="77777777" w:rsidR="00215CD4" w:rsidRPr="00A70CD3" w:rsidRDefault="00215CD4" w:rsidP="00215CD4">
            <w:pPr>
              <w:rPr>
                <w:rFonts w:ascii="Calibri" w:hAnsi="Calibri" w:cs="Calibri"/>
                <w:b/>
                <w:bCs/>
                <w:sz w:val="18"/>
                <w:szCs w:val="18"/>
                <w:lang w:eastAsia="en-GB"/>
              </w:rPr>
            </w:pPr>
          </w:p>
        </w:tc>
        <w:tc>
          <w:tcPr>
            <w:tcW w:w="1115" w:type="dxa"/>
            <w:tcBorders>
              <w:top w:val="nil"/>
              <w:left w:val="nil"/>
              <w:bottom w:val="nil"/>
              <w:right w:val="nil"/>
            </w:tcBorders>
            <w:shd w:val="clear" w:color="auto" w:fill="auto"/>
            <w:noWrap/>
            <w:vAlign w:val="center"/>
            <w:hideMark/>
          </w:tcPr>
          <w:p w14:paraId="391789E3" w14:textId="77777777" w:rsidR="00215CD4" w:rsidRPr="00A70CD3" w:rsidRDefault="00215CD4" w:rsidP="00215CD4">
            <w:pPr>
              <w:rPr>
                <w:sz w:val="20"/>
                <w:szCs w:val="20"/>
                <w:lang w:eastAsia="en-GB"/>
              </w:rPr>
            </w:pPr>
          </w:p>
        </w:tc>
      </w:tr>
      <w:tr w:rsidR="00034883" w:rsidRPr="00A70CD3" w14:paraId="23FDBB5D" w14:textId="77777777" w:rsidTr="00034883">
        <w:trPr>
          <w:trHeight w:val="402"/>
        </w:trPr>
        <w:tc>
          <w:tcPr>
            <w:tcW w:w="2749" w:type="dxa"/>
            <w:tcBorders>
              <w:top w:val="nil"/>
              <w:left w:val="nil"/>
              <w:bottom w:val="nil"/>
              <w:right w:val="nil"/>
            </w:tcBorders>
            <w:shd w:val="clear" w:color="auto" w:fill="auto"/>
            <w:noWrap/>
            <w:vAlign w:val="center"/>
            <w:hideMark/>
          </w:tcPr>
          <w:p w14:paraId="5B81AFB2" w14:textId="77777777" w:rsidR="005D405B" w:rsidRPr="00A70CD3" w:rsidRDefault="005D405B" w:rsidP="005D405B">
            <w:pPr>
              <w:rPr>
                <w:rFonts w:ascii="Calibri" w:hAnsi="Calibri" w:cs="Calibri"/>
                <w:b/>
                <w:bCs/>
                <w:sz w:val="18"/>
                <w:szCs w:val="18"/>
                <w:lang w:eastAsia="en-GB"/>
              </w:rPr>
            </w:pPr>
            <w:r w:rsidRPr="00A70CD3">
              <w:rPr>
                <w:rFonts w:ascii="Calibri" w:hAnsi="Calibri" w:cs="Calibri"/>
                <w:b/>
                <w:bCs/>
                <w:sz w:val="18"/>
                <w:szCs w:val="18"/>
                <w:lang w:eastAsia="en-GB"/>
              </w:rPr>
              <w:t>Net income or (net expenditure)</w:t>
            </w:r>
          </w:p>
        </w:tc>
        <w:tc>
          <w:tcPr>
            <w:tcW w:w="947" w:type="dxa"/>
            <w:tcBorders>
              <w:top w:val="nil"/>
              <w:left w:val="single" w:sz="4" w:space="0" w:color="808080"/>
              <w:bottom w:val="nil"/>
              <w:right w:val="dotted" w:sz="4" w:space="0" w:color="808080"/>
            </w:tcBorders>
            <w:shd w:val="clear" w:color="auto" w:fill="auto"/>
            <w:noWrap/>
            <w:vAlign w:val="center"/>
          </w:tcPr>
          <w:p w14:paraId="193E233F" w14:textId="6F10E41B" w:rsidR="005D405B" w:rsidRPr="003F37D0" w:rsidRDefault="003F37D0" w:rsidP="005D405B">
            <w:pPr>
              <w:jc w:val="right"/>
              <w:rPr>
                <w:rFonts w:ascii="Calibri" w:hAnsi="Calibri" w:cs="Calibri"/>
                <w:b/>
                <w:bCs/>
                <w:sz w:val="18"/>
                <w:szCs w:val="18"/>
                <w:lang w:eastAsia="en-GB"/>
              </w:rPr>
            </w:pPr>
            <w:r w:rsidRPr="003F37D0">
              <w:rPr>
                <w:rFonts w:ascii="Calibri" w:hAnsi="Calibri" w:cs="Calibri"/>
                <w:b/>
                <w:bCs/>
                <w:sz w:val="18"/>
                <w:szCs w:val="18"/>
                <w:lang w:eastAsia="en-GB"/>
              </w:rPr>
              <w:t>(1</w:t>
            </w:r>
            <w:r w:rsidR="002C54A1">
              <w:rPr>
                <w:rFonts w:ascii="Calibri" w:hAnsi="Calibri" w:cs="Calibri"/>
                <w:b/>
                <w:bCs/>
                <w:sz w:val="18"/>
                <w:szCs w:val="18"/>
                <w:lang w:eastAsia="en-GB"/>
              </w:rPr>
              <w:t>4,631</w:t>
            </w:r>
            <w:r w:rsidRPr="003F37D0">
              <w:rPr>
                <w:rFonts w:ascii="Calibri" w:hAnsi="Calibri" w:cs="Calibri"/>
                <w:b/>
                <w:bCs/>
                <w:sz w:val="18"/>
                <w:szCs w:val="18"/>
                <w:lang w:eastAsia="en-GB"/>
              </w:rPr>
              <w:t>)</w:t>
            </w:r>
          </w:p>
        </w:tc>
        <w:tc>
          <w:tcPr>
            <w:tcW w:w="1330" w:type="dxa"/>
            <w:tcBorders>
              <w:top w:val="nil"/>
              <w:left w:val="nil"/>
              <w:bottom w:val="nil"/>
              <w:right w:val="single" w:sz="4" w:space="0" w:color="808080"/>
            </w:tcBorders>
            <w:shd w:val="clear" w:color="auto" w:fill="auto"/>
            <w:noWrap/>
            <w:vAlign w:val="center"/>
          </w:tcPr>
          <w:p w14:paraId="7FDAEAB8" w14:textId="106C64EF" w:rsidR="005D405B" w:rsidRPr="003F37D0" w:rsidRDefault="003F37D0" w:rsidP="005D405B">
            <w:pPr>
              <w:jc w:val="right"/>
              <w:rPr>
                <w:rFonts w:ascii="Calibri" w:hAnsi="Calibri" w:cs="Calibri"/>
                <w:b/>
                <w:bCs/>
                <w:sz w:val="18"/>
                <w:szCs w:val="18"/>
                <w:lang w:eastAsia="en-GB"/>
              </w:rPr>
            </w:pPr>
            <w:r w:rsidRPr="003F37D0">
              <w:rPr>
                <w:rFonts w:ascii="Calibri" w:hAnsi="Calibri" w:cs="Calibri"/>
                <w:b/>
                <w:bCs/>
                <w:sz w:val="18"/>
                <w:szCs w:val="18"/>
                <w:lang w:eastAsia="en-GB"/>
              </w:rPr>
              <w:t>-</w:t>
            </w:r>
          </w:p>
        </w:tc>
        <w:tc>
          <w:tcPr>
            <w:tcW w:w="1129" w:type="dxa"/>
            <w:tcBorders>
              <w:top w:val="nil"/>
              <w:left w:val="nil"/>
              <w:bottom w:val="nil"/>
              <w:right w:val="single" w:sz="4" w:space="0" w:color="808080"/>
            </w:tcBorders>
            <w:shd w:val="clear" w:color="auto" w:fill="auto"/>
            <w:noWrap/>
            <w:vAlign w:val="center"/>
          </w:tcPr>
          <w:p w14:paraId="0C6B95F3" w14:textId="28668298" w:rsidR="005D405B" w:rsidRPr="003F37D0" w:rsidRDefault="003F37D0" w:rsidP="005D405B">
            <w:pPr>
              <w:jc w:val="right"/>
              <w:rPr>
                <w:rFonts w:ascii="Calibri" w:hAnsi="Calibri" w:cs="Calibri"/>
                <w:b/>
                <w:bCs/>
                <w:sz w:val="18"/>
                <w:szCs w:val="18"/>
                <w:lang w:eastAsia="en-GB"/>
              </w:rPr>
            </w:pPr>
            <w:r w:rsidRPr="003F37D0">
              <w:rPr>
                <w:rFonts w:ascii="Calibri" w:hAnsi="Calibri" w:cs="Calibri"/>
                <w:b/>
                <w:bCs/>
                <w:sz w:val="18"/>
                <w:szCs w:val="18"/>
                <w:lang w:eastAsia="en-GB"/>
              </w:rPr>
              <w:t>2,202</w:t>
            </w:r>
          </w:p>
        </w:tc>
        <w:tc>
          <w:tcPr>
            <w:tcW w:w="1129" w:type="dxa"/>
            <w:tcBorders>
              <w:top w:val="nil"/>
              <w:left w:val="nil"/>
              <w:bottom w:val="nil"/>
              <w:right w:val="single" w:sz="4" w:space="0" w:color="808080"/>
            </w:tcBorders>
            <w:shd w:val="clear" w:color="auto" w:fill="auto"/>
            <w:noWrap/>
            <w:vAlign w:val="center"/>
          </w:tcPr>
          <w:p w14:paraId="16643D8F" w14:textId="1BD56595" w:rsidR="005D405B" w:rsidRPr="00A70CD3" w:rsidRDefault="00BF2658" w:rsidP="005D405B">
            <w:pPr>
              <w:jc w:val="right"/>
              <w:rPr>
                <w:rFonts w:ascii="Calibri" w:hAnsi="Calibri" w:cs="Calibri"/>
                <w:sz w:val="18"/>
                <w:szCs w:val="18"/>
                <w:lang w:eastAsia="en-GB"/>
              </w:rPr>
            </w:pPr>
            <w:r>
              <w:rPr>
                <w:rFonts w:ascii="Calibri" w:hAnsi="Calibri" w:cs="Calibri"/>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1E9A45DB" w14:textId="7D810FA5" w:rsidR="005D405B" w:rsidRPr="00A70CD3" w:rsidRDefault="00BF2658" w:rsidP="005D405B">
            <w:pPr>
              <w:rPr>
                <w:rFonts w:ascii="Calibri" w:hAnsi="Calibri" w:cs="Calibri"/>
                <w:b/>
                <w:bCs/>
                <w:sz w:val="18"/>
                <w:szCs w:val="18"/>
                <w:lang w:eastAsia="en-GB"/>
              </w:rPr>
            </w:pPr>
            <w:r>
              <w:rPr>
                <w:rFonts w:ascii="Calibri" w:hAnsi="Calibri" w:cs="Calibri"/>
                <w:b/>
                <w:bCs/>
                <w:sz w:val="18"/>
                <w:szCs w:val="18"/>
                <w:lang w:eastAsia="en-GB"/>
              </w:rPr>
              <w:t xml:space="preserve">       </w:t>
            </w:r>
            <w:r w:rsidR="003F37D0">
              <w:rPr>
                <w:rFonts w:ascii="Calibri" w:hAnsi="Calibri" w:cs="Calibri"/>
                <w:b/>
                <w:bCs/>
                <w:sz w:val="18"/>
                <w:szCs w:val="18"/>
                <w:lang w:eastAsia="en-GB"/>
              </w:rPr>
              <w:t>(1</w:t>
            </w:r>
            <w:r w:rsidR="002C54A1">
              <w:rPr>
                <w:rFonts w:ascii="Calibri" w:hAnsi="Calibri" w:cs="Calibri"/>
                <w:b/>
                <w:bCs/>
                <w:sz w:val="18"/>
                <w:szCs w:val="18"/>
                <w:lang w:eastAsia="en-GB"/>
              </w:rPr>
              <w:t>2,429</w:t>
            </w:r>
            <w:r w:rsidR="003F37D0">
              <w:rPr>
                <w:rFonts w:ascii="Calibri" w:hAnsi="Calibri" w:cs="Calibri"/>
                <w:b/>
                <w:bCs/>
                <w:sz w:val="18"/>
                <w:szCs w:val="18"/>
                <w:lang w:eastAsia="en-GB"/>
              </w:rPr>
              <w:t>)</w:t>
            </w:r>
          </w:p>
        </w:tc>
        <w:tc>
          <w:tcPr>
            <w:tcW w:w="1085" w:type="dxa"/>
            <w:tcBorders>
              <w:top w:val="nil"/>
              <w:left w:val="nil"/>
              <w:bottom w:val="nil"/>
              <w:right w:val="nil"/>
            </w:tcBorders>
            <w:shd w:val="clear" w:color="auto" w:fill="auto"/>
            <w:noWrap/>
            <w:vAlign w:val="center"/>
          </w:tcPr>
          <w:p w14:paraId="1F76B129" w14:textId="66EAFE39" w:rsidR="005D405B" w:rsidRPr="00A70CD3" w:rsidRDefault="002C54A1" w:rsidP="005D405B">
            <w:pPr>
              <w:rPr>
                <w:rFonts w:ascii="Calibri" w:hAnsi="Calibri" w:cs="Calibri"/>
                <w:bCs/>
                <w:i/>
                <w:sz w:val="18"/>
                <w:szCs w:val="18"/>
                <w:lang w:eastAsia="en-GB"/>
              </w:rPr>
            </w:pPr>
            <w:r>
              <w:rPr>
                <w:rFonts w:ascii="Calibri" w:hAnsi="Calibri" w:cs="Calibri"/>
                <w:bCs/>
                <w:i/>
                <w:sz w:val="18"/>
                <w:szCs w:val="18"/>
                <w:lang w:eastAsia="en-GB"/>
              </w:rPr>
              <w:t xml:space="preserve">           </w:t>
            </w:r>
            <w:r w:rsidR="00647972">
              <w:rPr>
                <w:rFonts w:ascii="Calibri" w:hAnsi="Calibri" w:cs="Calibri"/>
                <w:bCs/>
                <w:i/>
                <w:sz w:val="18"/>
                <w:szCs w:val="18"/>
                <w:lang w:eastAsia="en-GB"/>
              </w:rPr>
              <w:t>4</w:t>
            </w:r>
            <w:r>
              <w:rPr>
                <w:rFonts w:ascii="Calibri" w:hAnsi="Calibri" w:cs="Calibri"/>
                <w:bCs/>
                <w:i/>
                <w:sz w:val="18"/>
                <w:szCs w:val="18"/>
                <w:lang w:eastAsia="en-GB"/>
              </w:rPr>
              <w:t>,</w:t>
            </w:r>
            <w:r w:rsidR="00647972">
              <w:rPr>
                <w:rFonts w:ascii="Calibri" w:hAnsi="Calibri" w:cs="Calibri"/>
                <w:bCs/>
                <w:i/>
                <w:sz w:val="18"/>
                <w:szCs w:val="18"/>
                <w:lang w:eastAsia="en-GB"/>
              </w:rPr>
              <w:t>339</w:t>
            </w:r>
          </w:p>
        </w:tc>
        <w:tc>
          <w:tcPr>
            <w:tcW w:w="1115" w:type="dxa"/>
            <w:tcBorders>
              <w:top w:val="nil"/>
              <w:left w:val="nil"/>
              <w:bottom w:val="nil"/>
              <w:right w:val="nil"/>
            </w:tcBorders>
            <w:shd w:val="clear" w:color="auto" w:fill="auto"/>
            <w:noWrap/>
            <w:vAlign w:val="center"/>
            <w:hideMark/>
          </w:tcPr>
          <w:p w14:paraId="27773A21" w14:textId="77777777" w:rsidR="005D405B" w:rsidRPr="00A70CD3" w:rsidRDefault="005D405B" w:rsidP="005D405B">
            <w:pPr>
              <w:rPr>
                <w:sz w:val="20"/>
                <w:szCs w:val="20"/>
                <w:lang w:eastAsia="en-GB"/>
              </w:rPr>
            </w:pPr>
          </w:p>
        </w:tc>
      </w:tr>
      <w:tr w:rsidR="00034883" w:rsidRPr="00A70CD3" w14:paraId="28F21A81" w14:textId="77777777" w:rsidTr="00034883">
        <w:trPr>
          <w:trHeight w:val="402"/>
        </w:trPr>
        <w:tc>
          <w:tcPr>
            <w:tcW w:w="2749" w:type="dxa"/>
            <w:tcBorders>
              <w:top w:val="single" w:sz="8" w:space="0" w:color="7B7B7B"/>
              <w:left w:val="nil"/>
              <w:bottom w:val="single" w:sz="8" w:space="0" w:color="7B7B7B"/>
              <w:right w:val="nil"/>
            </w:tcBorders>
            <w:shd w:val="clear" w:color="auto" w:fill="auto"/>
            <w:noWrap/>
            <w:vAlign w:val="center"/>
          </w:tcPr>
          <w:p w14:paraId="58099B2D" w14:textId="77777777" w:rsidR="005D405B" w:rsidRPr="00A70CD3" w:rsidRDefault="005D405B" w:rsidP="005D405B">
            <w:pPr>
              <w:jc w:val="center"/>
              <w:rPr>
                <w:sz w:val="20"/>
                <w:szCs w:val="20"/>
                <w:lang w:eastAsia="en-GB"/>
              </w:rPr>
            </w:pPr>
          </w:p>
        </w:tc>
        <w:tc>
          <w:tcPr>
            <w:tcW w:w="947" w:type="dxa"/>
            <w:tcBorders>
              <w:top w:val="single" w:sz="8" w:space="0" w:color="7B7B7B"/>
              <w:left w:val="single" w:sz="4" w:space="0" w:color="808080"/>
              <w:bottom w:val="single" w:sz="8" w:space="0" w:color="7B7B7B"/>
              <w:right w:val="dotted" w:sz="4" w:space="0" w:color="808080"/>
            </w:tcBorders>
            <w:shd w:val="clear" w:color="auto" w:fill="auto"/>
            <w:noWrap/>
            <w:vAlign w:val="center"/>
          </w:tcPr>
          <w:p w14:paraId="0392F6A0" w14:textId="77777777" w:rsidR="005D405B" w:rsidRPr="00A70CD3" w:rsidRDefault="005D405B" w:rsidP="005D405B">
            <w:pPr>
              <w:rPr>
                <w:rFonts w:ascii="Calibri" w:hAnsi="Calibri" w:cs="Calibri"/>
                <w:sz w:val="18"/>
                <w:szCs w:val="18"/>
                <w:lang w:eastAsia="en-GB"/>
              </w:rPr>
            </w:pPr>
          </w:p>
        </w:tc>
        <w:tc>
          <w:tcPr>
            <w:tcW w:w="1330" w:type="dxa"/>
            <w:tcBorders>
              <w:top w:val="single" w:sz="8" w:space="0" w:color="7B7B7B"/>
              <w:left w:val="nil"/>
              <w:bottom w:val="single" w:sz="8" w:space="0" w:color="7B7B7B"/>
              <w:right w:val="single" w:sz="4" w:space="0" w:color="808080"/>
            </w:tcBorders>
            <w:shd w:val="clear" w:color="auto" w:fill="auto"/>
            <w:noWrap/>
            <w:vAlign w:val="center"/>
          </w:tcPr>
          <w:p w14:paraId="380C1378" w14:textId="77777777" w:rsidR="005D405B" w:rsidRPr="00A70CD3" w:rsidRDefault="005D405B" w:rsidP="005D405B">
            <w:pPr>
              <w:rPr>
                <w:rFonts w:ascii="Calibri" w:hAnsi="Calibri" w:cs="Calibri"/>
                <w:sz w:val="18"/>
                <w:szCs w:val="18"/>
                <w:lang w:eastAsia="en-GB"/>
              </w:rPr>
            </w:pPr>
          </w:p>
        </w:tc>
        <w:tc>
          <w:tcPr>
            <w:tcW w:w="1129" w:type="dxa"/>
            <w:tcBorders>
              <w:top w:val="single" w:sz="8" w:space="0" w:color="7B7B7B"/>
              <w:left w:val="nil"/>
              <w:bottom w:val="single" w:sz="8" w:space="0" w:color="7B7B7B"/>
              <w:right w:val="single" w:sz="4" w:space="0" w:color="808080"/>
            </w:tcBorders>
            <w:shd w:val="clear" w:color="auto" w:fill="auto"/>
            <w:noWrap/>
            <w:vAlign w:val="center"/>
          </w:tcPr>
          <w:p w14:paraId="4253B70A" w14:textId="77777777" w:rsidR="005D405B" w:rsidRPr="00A70CD3" w:rsidRDefault="005D405B" w:rsidP="005D405B">
            <w:pPr>
              <w:rPr>
                <w:rFonts w:ascii="Calibri" w:hAnsi="Calibri" w:cs="Calibri"/>
                <w:sz w:val="18"/>
                <w:szCs w:val="18"/>
                <w:lang w:eastAsia="en-GB"/>
              </w:rPr>
            </w:pPr>
          </w:p>
        </w:tc>
        <w:tc>
          <w:tcPr>
            <w:tcW w:w="1129" w:type="dxa"/>
            <w:tcBorders>
              <w:top w:val="single" w:sz="8" w:space="0" w:color="7B7B7B"/>
              <w:left w:val="nil"/>
              <w:bottom w:val="single" w:sz="8" w:space="0" w:color="7B7B7B"/>
              <w:right w:val="single" w:sz="4" w:space="0" w:color="808080"/>
            </w:tcBorders>
            <w:shd w:val="clear" w:color="auto" w:fill="auto"/>
            <w:noWrap/>
            <w:vAlign w:val="center"/>
          </w:tcPr>
          <w:p w14:paraId="20A1C94F" w14:textId="77777777" w:rsidR="005D405B" w:rsidRPr="00A70CD3" w:rsidRDefault="005D405B" w:rsidP="005D405B">
            <w:pPr>
              <w:rPr>
                <w:rFonts w:ascii="Calibri" w:hAnsi="Calibri" w:cs="Calibri"/>
                <w:sz w:val="18"/>
                <w:szCs w:val="18"/>
                <w:lang w:eastAsia="en-GB"/>
              </w:rPr>
            </w:pPr>
          </w:p>
        </w:tc>
        <w:tc>
          <w:tcPr>
            <w:tcW w:w="1129" w:type="dxa"/>
            <w:tcBorders>
              <w:top w:val="single" w:sz="8" w:space="0" w:color="7B7B7B"/>
              <w:left w:val="nil"/>
              <w:bottom w:val="single" w:sz="8" w:space="0" w:color="7B7B7B"/>
              <w:right w:val="single" w:sz="8" w:space="0" w:color="808080"/>
            </w:tcBorders>
            <w:shd w:val="clear" w:color="auto" w:fill="auto"/>
            <w:noWrap/>
            <w:vAlign w:val="center"/>
          </w:tcPr>
          <w:p w14:paraId="79B4AAE5" w14:textId="77777777" w:rsidR="005D405B" w:rsidRPr="00A70CD3" w:rsidRDefault="005D405B" w:rsidP="005D405B">
            <w:pPr>
              <w:jc w:val="right"/>
              <w:rPr>
                <w:rFonts w:ascii="Calibri" w:hAnsi="Calibri" w:cs="Calibri"/>
                <w:b/>
                <w:bCs/>
                <w:sz w:val="18"/>
                <w:szCs w:val="18"/>
                <w:lang w:eastAsia="en-GB"/>
              </w:rPr>
            </w:pPr>
          </w:p>
        </w:tc>
        <w:tc>
          <w:tcPr>
            <w:tcW w:w="1085" w:type="dxa"/>
            <w:tcBorders>
              <w:top w:val="single" w:sz="8" w:space="0" w:color="7B7B7B"/>
              <w:left w:val="nil"/>
              <w:bottom w:val="single" w:sz="8" w:space="0" w:color="7B7B7B"/>
              <w:right w:val="nil"/>
            </w:tcBorders>
            <w:shd w:val="clear" w:color="auto" w:fill="auto"/>
            <w:noWrap/>
            <w:vAlign w:val="center"/>
          </w:tcPr>
          <w:p w14:paraId="230D132C" w14:textId="77777777" w:rsidR="005D405B" w:rsidRPr="00A70CD3" w:rsidRDefault="005D405B" w:rsidP="005D405B">
            <w:pPr>
              <w:jc w:val="right"/>
              <w:rPr>
                <w:rFonts w:ascii="Calibri" w:hAnsi="Calibri" w:cs="Calibri"/>
                <w:i/>
                <w:iCs/>
                <w:sz w:val="18"/>
                <w:szCs w:val="18"/>
                <w:lang w:eastAsia="en-GB"/>
              </w:rPr>
            </w:pPr>
          </w:p>
        </w:tc>
        <w:tc>
          <w:tcPr>
            <w:tcW w:w="1115" w:type="dxa"/>
            <w:tcBorders>
              <w:top w:val="nil"/>
              <w:left w:val="nil"/>
              <w:bottom w:val="nil"/>
              <w:right w:val="nil"/>
            </w:tcBorders>
            <w:shd w:val="clear" w:color="auto" w:fill="auto"/>
            <w:noWrap/>
            <w:vAlign w:val="center"/>
          </w:tcPr>
          <w:p w14:paraId="47A53BC0" w14:textId="77777777" w:rsidR="005D405B" w:rsidRPr="00A70CD3" w:rsidRDefault="005D405B" w:rsidP="005D405B">
            <w:pPr>
              <w:jc w:val="right"/>
              <w:rPr>
                <w:rFonts w:ascii="Calibri" w:hAnsi="Calibri" w:cs="Calibri"/>
                <w:i/>
                <w:iCs/>
                <w:sz w:val="18"/>
                <w:szCs w:val="18"/>
                <w:lang w:eastAsia="en-GB"/>
              </w:rPr>
            </w:pPr>
          </w:p>
        </w:tc>
      </w:tr>
      <w:tr w:rsidR="00034883" w:rsidRPr="00A70CD3" w14:paraId="5B3A1BFF" w14:textId="77777777" w:rsidTr="00034883">
        <w:trPr>
          <w:trHeight w:val="102"/>
        </w:trPr>
        <w:tc>
          <w:tcPr>
            <w:tcW w:w="2749" w:type="dxa"/>
            <w:tcBorders>
              <w:top w:val="nil"/>
              <w:left w:val="nil"/>
              <w:bottom w:val="nil"/>
              <w:right w:val="nil"/>
            </w:tcBorders>
            <w:shd w:val="clear" w:color="auto" w:fill="auto"/>
            <w:noWrap/>
            <w:vAlign w:val="center"/>
          </w:tcPr>
          <w:p w14:paraId="6AEF93F6" w14:textId="77777777" w:rsidR="005D405B" w:rsidRPr="00A70CD3" w:rsidRDefault="005D405B" w:rsidP="005D405B">
            <w:pPr>
              <w:rPr>
                <w:rFonts w:ascii="Calibri" w:hAnsi="Calibri" w:cs="Calibri"/>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040C410D" w14:textId="77777777" w:rsidR="005D405B" w:rsidRPr="00A70CD3" w:rsidRDefault="005D405B" w:rsidP="005D405B">
            <w:pPr>
              <w:jc w:val="right"/>
              <w:rPr>
                <w:rFonts w:ascii="Calibri" w:hAnsi="Calibri" w:cs="Calibri"/>
                <w:sz w:val="18"/>
                <w:szCs w:val="18"/>
                <w:lang w:eastAsia="en-GB"/>
              </w:rPr>
            </w:pPr>
          </w:p>
        </w:tc>
        <w:tc>
          <w:tcPr>
            <w:tcW w:w="1330" w:type="dxa"/>
            <w:tcBorders>
              <w:top w:val="nil"/>
              <w:left w:val="nil"/>
              <w:bottom w:val="nil"/>
              <w:right w:val="single" w:sz="4" w:space="0" w:color="808080"/>
            </w:tcBorders>
            <w:shd w:val="clear" w:color="auto" w:fill="auto"/>
            <w:noWrap/>
            <w:vAlign w:val="center"/>
          </w:tcPr>
          <w:p w14:paraId="65284CCA" w14:textId="77777777" w:rsidR="005D405B" w:rsidRPr="00A70CD3" w:rsidRDefault="005D405B" w:rsidP="005D405B">
            <w:pPr>
              <w:jc w:val="right"/>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5616BCA5" w14:textId="77777777" w:rsidR="005D405B" w:rsidRPr="00A70CD3" w:rsidRDefault="005D405B" w:rsidP="005D405B">
            <w:pPr>
              <w:jc w:val="right"/>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414FE8EC" w14:textId="77777777" w:rsidR="005D405B" w:rsidRPr="00A70CD3" w:rsidRDefault="005D405B" w:rsidP="005D405B">
            <w:pPr>
              <w:jc w:val="right"/>
              <w:rPr>
                <w:rFonts w:ascii="Calibri" w:hAnsi="Calibri" w:cs="Calibri"/>
                <w:sz w:val="18"/>
                <w:szCs w:val="18"/>
                <w:lang w:eastAsia="en-GB"/>
              </w:rPr>
            </w:pPr>
          </w:p>
        </w:tc>
        <w:tc>
          <w:tcPr>
            <w:tcW w:w="1129" w:type="dxa"/>
            <w:tcBorders>
              <w:top w:val="nil"/>
              <w:left w:val="nil"/>
              <w:bottom w:val="nil"/>
              <w:right w:val="single" w:sz="8" w:space="0" w:color="808080"/>
            </w:tcBorders>
            <w:shd w:val="clear" w:color="auto" w:fill="auto"/>
            <w:noWrap/>
            <w:vAlign w:val="center"/>
          </w:tcPr>
          <w:p w14:paraId="31A77D8D" w14:textId="77777777" w:rsidR="005D405B" w:rsidRPr="00A70CD3" w:rsidRDefault="005D405B" w:rsidP="005D405B">
            <w:pPr>
              <w:rPr>
                <w:rFonts w:ascii="Calibri" w:hAnsi="Calibri" w:cs="Calibri"/>
                <w:b/>
                <w:bCs/>
                <w:sz w:val="18"/>
                <w:szCs w:val="18"/>
                <w:lang w:eastAsia="en-GB"/>
              </w:rPr>
            </w:pPr>
          </w:p>
        </w:tc>
        <w:tc>
          <w:tcPr>
            <w:tcW w:w="1085" w:type="dxa"/>
            <w:tcBorders>
              <w:top w:val="nil"/>
              <w:left w:val="nil"/>
              <w:bottom w:val="nil"/>
              <w:right w:val="nil"/>
            </w:tcBorders>
            <w:shd w:val="clear" w:color="auto" w:fill="auto"/>
            <w:noWrap/>
            <w:vAlign w:val="center"/>
          </w:tcPr>
          <w:p w14:paraId="01885F92" w14:textId="77777777" w:rsidR="005D405B" w:rsidRPr="00A70CD3" w:rsidRDefault="005D405B" w:rsidP="005D405B">
            <w:pPr>
              <w:rPr>
                <w:rFonts w:ascii="Calibri" w:hAnsi="Calibri" w:cs="Calibri"/>
                <w:i/>
                <w:iCs/>
                <w:sz w:val="18"/>
                <w:szCs w:val="18"/>
                <w:lang w:eastAsia="en-GB"/>
              </w:rPr>
            </w:pPr>
          </w:p>
        </w:tc>
        <w:tc>
          <w:tcPr>
            <w:tcW w:w="1115" w:type="dxa"/>
            <w:tcBorders>
              <w:top w:val="nil"/>
              <w:left w:val="nil"/>
              <w:bottom w:val="nil"/>
              <w:right w:val="nil"/>
            </w:tcBorders>
            <w:shd w:val="clear" w:color="auto" w:fill="auto"/>
            <w:noWrap/>
            <w:vAlign w:val="center"/>
            <w:hideMark/>
          </w:tcPr>
          <w:p w14:paraId="67C7133E" w14:textId="77777777" w:rsidR="005D405B" w:rsidRPr="00A70CD3" w:rsidRDefault="005D405B" w:rsidP="005D405B">
            <w:pPr>
              <w:rPr>
                <w:rFonts w:ascii="Calibri" w:hAnsi="Calibri" w:cs="Calibri"/>
                <w:i/>
                <w:iCs/>
                <w:sz w:val="18"/>
                <w:szCs w:val="18"/>
                <w:lang w:eastAsia="en-GB"/>
              </w:rPr>
            </w:pPr>
          </w:p>
        </w:tc>
      </w:tr>
      <w:tr w:rsidR="00034883" w:rsidRPr="00A70CD3" w14:paraId="20A2C0A3" w14:textId="77777777" w:rsidTr="00034883">
        <w:trPr>
          <w:trHeight w:val="402"/>
        </w:trPr>
        <w:tc>
          <w:tcPr>
            <w:tcW w:w="2749" w:type="dxa"/>
            <w:tcBorders>
              <w:top w:val="nil"/>
              <w:left w:val="nil"/>
              <w:bottom w:val="nil"/>
              <w:right w:val="nil"/>
            </w:tcBorders>
            <w:shd w:val="clear" w:color="auto" w:fill="auto"/>
            <w:noWrap/>
            <w:vAlign w:val="center"/>
          </w:tcPr>
          <w:p w14:paraId="5F50EF36" w14:textId="77777777" w:rsidR="005D405B" w:rsidRPr="00A70CD3" w:rsidRDefault="005D405B" w:rsidP="005D405B">
            <w:pPr>
              <w:rPr>
                <w:rFonts w:ascii="Calibri" w:hAnsi="Calibri" w:cs="Calibri"/>
                <w:b/>
                <w:bCs/>
                <w:sz w:val="18"/>
                <w:szCs w:val="18"/>
                <w:lang w:eastAsia="en-GB"/>
              </w:rPr>
            </w:pPr>
          </w:p>
        </w:tc>
        <w:tc>
          <w:tcPr>
            <w:tcW w:w="947" w:type="dxa"/>
            <w:tcBorders>
              <w:top w:val="nil"/>
              <w:left w:val="single" w:sz="4" w:space="0" w:color="808080"/>
              <w:bottom w:val="single" w:sz="4" w:space="0" w:color="808080"/>
              <w:right w:val="dotted" w:sz="4" w:space="0" w:color="808080"/>
            </w:tcBorders>
            <w:shd w:val="clear" w:color="auto" w:fill="auto"/>
            <w:noWrap/>
            <w:vAlign w:val="center"/>
          </w:tcPr>
          <w:p w14:paraId="3EF5C1D6" w14:textId="77777777" w:rsidR="005D405B" w:rsidRPr="00A70CD3" w:rsidRDefault="005D405B" w:rsidP="005D405B">
            <w:pPr>
              <w:jc w:val="right"/>
              <w:rPr>
                <w:rFonts w:ascii="Calibri" w:hAnsi="Calibri" w:cs="Calibri"/>
                <w:b/>
                <w:bCs/>
                <w:sz w:val="18"/>
                <w:szCs w:val="18"/>
                <w:lang w:eastAsia="en-GB"/>
              </w:rPr>
            </w:pPr>
          </w:p>
        </w:tc>
        <w:tc>
          <w:tcPr>
            <w:tcW w:w="1330" w:type="dxa"/>
            <w:tcBorders>
              <w:top w:val="nil"/>
              <w:left w:val="nil"/>
              <w:bottom w:val="single" w:sz="4" w:space="0" w:color="808080"/>
              <w:right w:val="single" w:sz="4" w:space="0" w:color="808080"/>
            </w:tcBorders>
            <w:shd w:val="clear" w:color="auto" w:fill="auto"/>
            <w:noWrap/>
            <w:vAlign w:val="center"/>
          </w:tcPr>
          <w:p w14:paraId="7519F2B3" w14:textId="77777777" w:rsidR="005D405B" w:rsidRPr="00A70CD3" w:rsidRDefault="005D405B" w:rsidP="005D405B">
            <w:pPr>
              <w:jc w:val="right"/>
              <w:rPr>
                <w:rFonts w:ascii="Calibri" w:hAnsi="Calibri" w:cs="Calibri"/>
                <w:b/>
                <w:bCs/>
                <w:sz w:val="18"/>
                <w:szCs w:val="18"/>
                <w:lang w:eastAsia="en-GB"/>
              </w:rPr>
            </w:pPr>
          </w:p>
        </w:tc>
        <w:tc>
          <w:tcPr>
            <w:tcW w:w="1129" w:type="dxa"/>
            <w:tcBorders>
              <w:top w:val="nil"/>
              <w:left w:val="nil"/>
              <w:bottom w:val="single" w:sz="4" w:space="0" w:color="808080"/>
              <w:right w:val="single" w:sz="4" w:space="0" w:color="808080"/>
            </w:tcBorders>
            <w:shd w:val="clear" w:color="auto" w:fill="auto"/>
            <w:noWrap/>
            <w:vAlign w:val="center"/>
          </w:tcPr>
          <w:p w14:paraId="7F80B38F" w14:textId="77777777" w:rsidR="005D405B" w:rsidRPr="00A70CD3" w:rsidRDefault="005D405B" w:rsidP="005D405B">
            <w:pPr>
              <w:jc w:val="center"/>
              <w:rPr>
                <w:rFonts w:ascii="Calibri" w:hAnsi="Calibri" w:cs="Calibri"/>
                <w:b/>
                <w:bCs/>
                <w:sz w:val="18"/>
                <w:szCs w:val="18"/>
                <w:lang w:eastAsia="en-GB"/>
              </w:rPr>
            </w:pPr>
          </w:p>
        </w:tc>
        <w:tc>
          <w:tcPr>
            <w:tcW w:w="1129" w:type="dxa"/>
            <w:tcBorders>
              <w:top w:val="nil"/>
              <w:left w:val="nil"/>
              <w:bottom w:val="single" w:sz="4" w:space="0" w:color="808080"/>
              <w:right w:val="single" w:sz="4" w:space="0" w:color="808080"/>
            </w:tcBorders>
            <w:shd w:val="clear" w:color="auto" w:fill="auto"/>
            <w:noWrap/>
            <w:vAlign w:val="center"/>
          </w:tcPr>
          <w:p w14:paraId="077582F1" w14:textId="77777777" w:rsidR="005D405B" w:rsidRPr="00A70CD3" w:rsidRDefault="005D405B" w:rsidP="005D405B">
            <w:pPr>
              <w:jc w:val="right"/>
              <w:rPr>
                <w:rFonts w:ascii="Calibri" w:hAnsi="Calibri" w:cs="Calibri"/>
                <w:sz w:val="18"/>
                <w:szCs w:val="18"/>
                <w:lang w:eastAsia="en-GB"/>
              </w:rPr>
            </w:pPr>
          </w:p>
        </w:tc>
        <w:tc>
          <w:tcPr>
            <w:tcW w:w="1129" w:type="dxa"/>
            <w:tcBorders>
              <w:top w:val="nil"/>
              <w:left w:val="nil"/>
              <w:bottom w:val="single" w:sz="4" w:space="0" w:color="808080"/>
              <w:right w:val="single" w:sz="8" w:space="0" w:color="808080"/>
            </w:tcBorders>
            <w:shd w:val="clear" w:color="auto" w:fill="auto"/>
            <w:noWrap/>
            <w:vAlign w:val="center"/>
          </w:tcPr>
          <w:p w14:paraId="422D131E" w14:textId="77777777" w:rsidR="005D405B" w:rsidRPr="00A70CD3" w:rsidRDefault="005D405B" w:rsidP="005D405B">
            <w:pPr>
              <w:jc w:val="right"/>
              <w:rPr>
                <w:rFonts w:ascii="Calibri" w:hAnsi="Calibri" w:cs="Calibri"/>
                <w:sz w:val="18"/>
                <w:szCs w:val="18"/>
                <w:lang w:eastAsia="en-GB"/>
              </w:rPr>
            </w:pPr>
          </w:p>
        </w:tc>
        <w:tc>
          <w:tcPr>
            <w:tcW w:w="1085" w:type="dxa"/>
            <w:tcBorders>
              <w:top w:val="nil"/>
              <w:left w:val="nil"/>
              <w:bottom w:val="single" w:sz="4" w:space="0" w:color="808080"/>
              <w:right w:val="nil"/>
            </w:tcBorders>
            <w:shd w:val="clear" w:color="auto" w:fill="auto"/>
            <w:noWrap/>
            <w:vAlign w:val="center"/>
          </w:tcPr>
          <w:p w14:paraId="56434F3F" w14:textId="77777777" w:rsidR="005D405B" w:rsidRPr="00A70CD3" w:rsidRDefault="005D405B" w:rsidP="005D405B">
            <w:pPr>
              <w:jc w:val="right"/>
              <w:rPr>
                <w:rFonts w:ascii="Calibri" w:hAnsi="Calibri" w:cs="Calibri"/>
                <w:i/>
                <w:iCs/>
                <w:sz w:val="18"/>
                <w:szCs w:val="18"/>
                <w:lang w:eastAsia="en-GB"/>
              </w:rPr>
            </w:pPr>
          </w:p>
        </w:tc>
        <w:tc>
          <w:tcPr>
            <w:tcW w:w="1115" w:type="dxa"/>
            <w:tcBorders>
              <w:top w:val="nil"/>
              <w:left w:val="nil"/>
              <w:bottom w:val="nil"/>
              <w:right w:val="nil"/>
            </w:tcBorders>
            <w:shd w:val="clear" w:color="auto" w:fill="auto"/>
            <w:noWrap/>
            <w:vAlign w:val="center"/>
          </w:tcPr>
          <w:p w14:paraId="6F440C8F" w14:textId="77777777" w:rsidR="005D405B" w:rsidRPr="00A70CD3" w:rsidRDefault="005D405B" w:rsidP="005D405B">
            <w:pPr>
              <w:jc w:val="right"/>
              <w:rPr>
                <w:rFonts w:ascii="Calibri" w:hAnsi="Calibri" w:cs="Calibri"/>
                <w:i/>
                <w:iCs/>
                <w:sz w:val="18"/>
                <w:szCs w:val="18"/>
                <w:lang w:eastAsia="en-GB"/>
              </w:rPr>
            </w:pPr>
          </w:p>
        </w:tc>
      </w:tr>
      <w:tr w:rsidR="00034883" w:rsidRPr="00A70CD3" w14:paraId="7E4389D7" w14:textId="77777777" w:rsidTr="00034883">
        <w:trPr>
          <w:trHeight w:val="402"/>
        </w:trPr>
        <w:tc>
          <w:tcPr>
            <w:tcW w:w="2749" w:type="dxa"/>
            <w:tcBorders>
              <w:top w:val="nil"/>
              <w:left w:val="nil"/>
              <w:bottom w:val="nil"/>
              <w:right w:val="nil"/>
            </w:tcBorders>
            <w:shd w:val="clear" w:color="auto" w:fill="auto"/>
            <w:noWrap/>
            <w:vAlign w:val="center"/>
          </w:tcPr>
          <w:p w14:paraId="1EC4FC44" w14:textId="77777777" w:rsidR="005D405B" w:rsidRPr="00A70CD3" w:rsidRDefault="005D405B" w:rsidP="005D405B">
            <w:pPr>
              <w:rPr>
                <w:rFonts w:ascii="Calibri" w:hAnsi="Calibri" w:cs="Calibri"/>
                <w:b/>
                <w:bCs/>
                <w:sz w:val="18"/>
                <w:szCs w:val="18"/>
                <w:lang w:eastAsia="en-GB"/>
              </w:rPr>
            </w:pPr>
          </w:p>
        </w:tc>
        <w:tc>
          <w:tcPr>
            <w:tcW w:w="947" w:type="dxa"/>
            <w:tcBorders>
              <w:top w:val="nil"/>
              <w:left w:val="single" w:sz="4" w:space="0" w:color="808080"/>
              <w:bottom w:val="nil"/>
              <w:right w:val="dotted" w:sz="4" w:space="0" w:color="808080"/>
            </w:tcBorders>
            <w:shd w:val="clear" w:color="auto" w:fill="auto"/>
            <w:noWrap/>
            <w:vAlign w:val="center"/>
          </w:tcPr>
          <w:p w14:paraId="060E8862" w14:textId="77777777" w:rsidR="005D405B" w:rsidRPr="00A70CD3" w:rsidRDefault="005D405B" w:rsidP="005D405B">
            <w:pPr>
              <w:jc w:val="right"/>
              <w:rPr>
                <w:rFonts w:ascii="Calibri" w:hAnsi="Calibri" w:cs="Calibri"/>
                <w:b/>
                <w:bCs/>
                <w:sz w:val="18"/>
                <w:szCs w:val="18"/>
                <w:lang w:eastAsia="en-GB"/>
              </w:rPr>
            </w:pPr>
          </w:p>
        </w:tc>
        <w:tc>
          <w:tcPr>
            <w:tcW w:w="1330" w:type="dxa"/>
            <w:tcBorders>
              <w:top w:val="nil"/>
              <w:left w:val="nil"/>
              <w:bottom w:val="nil"/>
              <w:right w:val="single" w:sz="4" w:space="0" w:color="808080"/>
            </w:tcBorders>
            <w:shd w:val="clear" w:color="auto" w:fill="auto"/>
            <w:noWrap/>
            <w:vAlign w:val="center"/>
          </w:tcPr>
          <w:p w14:paraId="7692DC9C" w14:textId="77777777" w:rsidR="005D405B" w:rsidRPr="00A70CD3" w:rsidRDefault="005D405B" w:rsidP="005D405B">
            <w:pPr>
              <w:jc w:val="right"/>
              <w:rPr>
                <w:rFonts w:ascii="Calibri" w:hAnsi="Calibri" w:cs="Calibri"/>
                <w:b/>
                <w:bCs/>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7B2631AC" w14:textId="77777777" w:rsidR="005D405B" w:rsidRPr="00A70CD3" w:rsidRDefault="005D405B" w:rsidP="005D405B">
            <w:pPr>
              <w:jc w:val="center"/>
              <w:rPr>
                <w:rFonts w:ascii="Calibri" w:hAnsi="Calibri" w:cs="Calibri"/>
                <w:b/>
                <w:bCs/>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034C8DFF" w14:textId="77777777" w:rsidR="005D405B" w:rsidRPr="00A70CD3" w:rsidRDefault="005D405B" w:rsidP="005D405B">
            <w:pPr>
              <w:jc w:val="right"/>
              <w:rPr>
                <w:rFonts w:ascii="Calibri" w:hAnsi="Calibri" w:cs="Calibri"/>
                <w:sz w:val="18"/>
                <w:szCs w:val="18"/>
                <w:lang w:eastAsia="en-GB"/>
              </w:rPr>
            </w:pPr>
          </w:p>
        </w:tc>
        <w:tc>
          <w:tcPr>
            <w:tcW w:w="1129" w:type="dxa"/>
            <w:tcBorders>
              <w:top w:val="nil"/>
              <w:left w:val="nil"/>
              <w:bottom w:val="nil"/>
              <w:right w:val="single" w:sz="8" w:space="0" w:color="808080"/>
            </w:tcBorders>
            <w:shd w:val="clear" w:color="auto" w:fill="auto"/>
            <w:noWrap/>
            <w:vAlign w:val="center"/>
          </w:tcPr>
          <w:p w14:paraId="2AF02284" w14:textId="77777777" w:rsidR="005D405B" w:rsidRPr="00A70CD3" w:rsidRDefault="005D405B" w:rsidP="005D405B">
            <w:pPr>
              <w:jc w:val="right"/>
              <w:rPr>
                <w:rFonts w:ascii="Calibri" w:hAnsi="Calibri" w:cs="Calibri"/>
                <w:b/>
                <w:bCs/>
                <w:sz w:val="18"/>
                <w:szCs w:val="18"/>
                <w:lang w:eastAsia="en-GB"/>
              </w:rPr>
            </w:pPr>
          </w:p>
        </w:tc>
        <w:tc>
          <w:tcPr>
            <w:tcW w:w="1085" w:type="dxa"/>
            <w:tcBorders>
              <w:top w:val="nil"/>
              <w:left w:val="nil"/>
              <w:bottom w:val="nil"/>
              <w:right w:val="nil"/>
            </w:tcBorders>
            <w:shd w:val="clear" w:color="auto" w:fill="auto"/>
            <w:noWrap/>
            <w:vAlign w:val="center"/>
          </w:tcPr>
          <w:p w14:paraId="5968E23E" w14:textId="77777777" w:rsidR="005D405B" w:rsidRPr="00A70CD3" w:rsidRDefault="005D405B" w:rsidP="005D405B">
            <w:pPr>
              <w:jc w:val="right"/>
              <w:rPr>
                <w:rFonts w:ascii="Calibri" w:hAnsi="Calibri" w:cs="Calibri"/>
                <w:i/>
                <w:iCs/>
                <w:sz w:val="18"/>
                <w:szCs w:val="18"/>
                <w:lang w:eastAsia="en-GB"/>
              </w:rPr>
            </w:pPr>
          </w:p>
        </w:tc>
        <w:tc>
          <w:tcPr>
            <w:tcW w:w="1115" w:type="dxa"/>
            <w:tcBorders>
              <w:top w:val="nil"/>
              <w:left w:val="nil"/>
              <w:bottom w:val="nil"/>
              <w:right w:val="nil"/>
            </w:tcBorders>
            <w:shd w:val="clear" w:color="auto" w:fill="auto"/>
            <w:noWrap/>
            <w:vAlign w:val="center"/>
          </w:tcPr>
          <w:p w14:paraId="27BC4F86" w14:textId="77777777" w:rsidR="005D405B" w:rsidRPr="00A70CD3" w:rsidRDefault="005D405B" w:rsidP="005D405B">
            <w:pPr>
              <w:jc w:val="right"/>
              <w:rPr>
                <w:rFonts w:ascii="Calibri" w:hAnsi="Calibri" w:cs="Calibri"/>
                <w:i/>
                <w:iCs/>
                <w:sz w:val="18"/>
                <w:szCs w:val="18"/>
                <w:lang w:eastAsia="en-GB"/>
              </w:rPr>
            </w:pPr>
          </w:p>
        </w:tc>
      </w:tr>
      <w:tr w:rsidR="00034883" w:rsidRPr="00A70CD3" w14:paraId="00A58694" w14:textId="77777777" w:rsidTr="00034883">
        <w:trPr>
          <w:trHeight w:val="402"/>
        </w:trPr>
        <w:tc>
          <w:tcPr>
            <w:tcW w:w="2749" w:type="dxa"/>
            <w:tcBorders>
              <w:top w:val="nil"/>
              <w:left w:val="nil"/>
              <w:bottom w:val="nil"/>
              <w:right w:val="nil"/>
            </w:tcBorders>
            <w:shd w:val="clear" w:color="auto" w:fill="auto"/>
            <w:noWrap/>
            <w:vAlign w:val="center"/>
            <w:hideMark/>
          </w:tcPr>
          <w:p w14:paraId="000BE5DC" w14:textId="77777777" w:rsidR="005D405B" w:rsidRPr="00A70CD3" w:rsidRDefault="005D405B" w:rsidP="005D405B">
            <w:pPr>
              <w:rPr>
                <w:rFonts w:ascii="Calibri" w:hAnsi="Calibri" w:cs="Calibri"/>
                <w:sz w:val="18"/>
                <w:szCs w:val="18"/>
                <w:lang w:eastAsia="en-GB"/>
              </w:rPr>
            </w:pPr>
            <w:r w:rsidRPr="00A70CD3">
              <w:rPr>
                <w:rFonts w:ascii="Calibri" w:hAnsi="Calibri" w:cs="Calibri"/>
                <w:sz w:val="18"/>
                <w:szCs w:val="18"/>
                <w:lang w:eastAsia="en-GB"/>
              </w:rPr>
              <w:t>Bank accounts at 1 January</w:t>
            </w:r>
          </w:p>
        </w:tc>
        <w:tc>
          <w:tcPr>
            <w:tcW w:w="947" w:type="dxa"/>
            <w:tcBorders>
              <w:top w:val="nil"/>
              <w:left w:val="single" w:sz="4" w:space="0" w:color="808080"/>
              <w:bottom w:val="nil"/>
              <w:right w:val="dotted" w:sz="4" w:space="0" w:color="808080"/>
            </w:tcBorders>
            <w:shd w:val="clear" w:color="auto" w:fill="auto"/>
            <w:noWrap/>
            <w:vAlign w:val="center"/>
          </w:tcPr>
          <w:p w14:paraId="637DDA00" w14:textId="08A4759A" w:rsidR="005D405B" w:rsidRPr="00A70CD3" w:rsidRDefault="003F37D0" w:rsidP="005D405B">
            <w:pPr>
              <w:jc w:val="right"/>
              <w:rPr>
                <w:rFonts w:ascii="Calibri" w:hAnsi="Calibri" w:cs="Calibri"/>
                <w:sz w:val="18"/>
                <w:szCs w:val="18"/>
                <w:lang w:eastAsia="en-GB"/>
              </w:rPr>
            </w:pPr>
            <w:r>
              <w:rPr>
                <w:rFonts w:ascii="Calibri" w:hAnsi="Calibri" w:cs="Calibri"/>
                <w:sz w:val="18"/>
                <w:szCs w:val="18"/>
                <w:lang w:eastAsia="en-GB"/>
              </w:rPr>
              <w:t>56,703</w:t>
            </w:r>
          </w:p>
        </w:tc>
        <w:tc>
          <w:tcPr>
            <w:tcW w:w="1330" w:type="dxa"/>
            <w:tcBorders>
              <w:top w:val="nil"/>
              <w:left w:val="nil"/>
              <w:bottom w:val="nil"/>
              <w:right w:val="single" w:sz="4" w:space="0" w:color="808080"/>
            </w:tcBorders>
            <w:shd w:val="clear" w:color="auto" w:fill="auto"/>
            <w:noWrap/>
            <w:vAlign w:val="center"/>
          </w:tcPr>
          <w:p w14:paraId="6E210ADD" w14:textId="28DC86BB" w:rsidR="005D405B" w:rsidRPr="00A70CD3" w:rsidRDefault="005D405B" w:rsidP="005D405B">
            <w:pPr>
              <w:jc w:val="right"/>
              <w:rPr>
                <w:rFonts w:ascii="Calibri" w:hAnsi="Calibri" w:cs="Calibri"/>
                <w:sz w:val="18"/>
                <w:szCs w:val="18"/>
                <w:lang w:eastAsia="en-GB"/>
              </w:rPr>
            </w:pPr>
          </w:p>
        </w:tc>
        <w:tc>
          <w:tcPr>
            <w:tcW w:w="1129" w:type="dxa"/>
            <w:tcBorders>
              <w:top w:val="nil"/>
              <w:left w:val="nil"/>
              <w:bottom w:val="nil"/>
              <w:right w:val="single" w:sz="4" w:space="0" w:color="808080"/>
            </w:tcBorders>
            <w:shd w:val="clear" w:color="auto" w:fill="auto"/>
            <w:noWrap/>
            <w:vAlign w:val="center"/>
          </w:tcPr>
          <w:p w14:paraId="04AAB819" w14:textId="577DEA51" w:rsidR="005D405B" w:rsidRPr="00A70CD3" w:rsidRDefault="00431E25" w:rsidP="005D405B">
            <w:pPr>
              <w:jc w:val="right"/>
              <w:rPr>
                <w:rFonts w:ascii="Calibri" w:hAnsi="Calibri" w:cs="Calibri"/>
                <w:sz w:val="18"/>
                <w:szCs w:val="18"/>
                <w:lang w:eastAsia="en-GB"/>
              </w:rPr>
            </w:pPr>
            <w:r>
              <w:rPr>
                <w:rFonts w:ascii="Calibri" w:hAnsi="Calibri" w:cs="Calibri"/>
                <w:sz w:val="18"/>
                <w:szCs w:val="18"/>
                <w:lang w:eastAsia="en-GB"/>
              </w:rPr>
              <w:t>46,371</w:t>
            </w:r>
          </w:p>
        </w:tc>
        <w:tc>
          <w:tcPr>
            <w:tcW w:w="1129" w:type="dxa"/>
            <w:tcBorders>
              <w:top w:val="nil"/>
              <w:left w:val="nil"/>
              <w:bottom w:val="nil"/>
              <w:right w:val="single" w:sz="4" w:space="0" w:color="808080"/>
            </w:tcBorders>
            <w:shd w:val="clear" w:color="auto" w:fill="auto"/>
            <w:noWrap/>
            <w:vAlign w:val="center"/>
          </w:tcPr>
          <w:p w14:paraId="24655BA5" w14:textId="1D4B4CCE" w:rsidR="005D405B" w:rsidRPr="00A70CD3" w:rsidRDefault="00BF2658" w:rsidP="005D405B">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9" w:type="dxa"/>
            <w:tcBorders>
              <w:top w:val="nil"/>
              <w:left w:val="nil"/>
              <w:bottom w:val="nil"/>
              <w:right w:val="single" w:sz="8" w:space="0" w:color="808080"/>
            </w:tcBorders>
            <w:shd w:val="clear" w:color="auto" w:fill="auto"/>
            <w:noWrap/>
            <w:vAlign w:val="center"/>
          </w:tcPr>
          <w:p w14:paraId="5F798422" w14:textId="22E11451" w:rsidR="005D405B" w:rsidRPr="00431E25" w:rsidRDefault="00431E25" w:rsidP="005D405B">
            <w:pPr>
              <w:jc w:val="right"/>
              <w:rPr>
                <w:rFonts w:ascii="Calibri" w:hAnsi="Calibri" w:cs="Calibri"/>
                <w:sz w:val="18"/>
                <w:szCs w:val="18"/>
                <w:lang w:eastAsia="en-GB"/>
              </w:rPr>
            </w:pPr>
            <w:r w:rsidRPr="00431E25">
              <w:rPr>
                <w:rFonts w:ascii="Calibri" w:hAnsi="Calibri" w:cs="Calibri"/>
                <w:sz w:val="18"/>
                <w:szCs w:val="18"/>
                <w:lang w:eastAsia="en-GB"/>
              </w:rPr>
              <w:t>103,074</w:t>
            </w:r>
          </w:p>
        </w:tc>
        <w:tc>
          <w:tcPr>
            <w:tcW w:w="1085" w:type="dxa"/>
            <w:tcBorders>
              <w:top w:val="nil"/>
              <w:left w:val="nil"/>
              <w:bottom w:val="nil"/>
              <w:right w:val="nil"/>
            </w:tcBorders>
            <w:shd w:val="clear" w:color="auto" w:fill="auto"/>
            <w:noWrap/>
            <w:vAlign w:val="center"/>
          </w:tcPr>
          <w:p w14:paraId="53CEF939" w14:textId="6027ABAB" w:rsidR="005D405B" w:rsidRPr="00A70CD3" w:rsidRDefault="00034883" w:rsidP="005D405B">
            <w:pPr>
              <w:jc w:val="right"/>
              <w:rPr>
                <w:rFonts w:ascii="Calibri" w:hAnsi="Calibri" w:cs="Calibri"/>
                <w:i/>
                <w:iCs/>
                <w:sz w:val="18"/>
                <w:szCs w:val="18"/>
                <w:lang w:eastAsia="en-GB"/>
              </w:rPr>
            </w:pPr>
            <w:r>
              <w:rPr>
                <w:rFonts w:ascii="Calibri" w:hAnsi="Calibri" w:cs="Calibri"/>
                <w:i/>
                <w:iCs/>
                <w:sz w:val="18"/>
                <w:szCs w:val="18"/>
                <w:lang w:eastAsia="en-GB"/>
              </w:rPr>
              <w:t>98</w:t>
            </w:r>
            <w:r w:rsidR="002C54A1">
              <w:rPr>
                <w:rFonts w:ascii="Calibri" w:hAnsi="Calibri" w:cs="Calibri"/>
                <w:i/>
                <w:iCs/>
                <w:sz w:val="18"/>
                <w:szCs w:val="18"/>
                <w:lang w:eastAsia="en-GB"/>
              </w:rPr>
              <w:t>,</w:t>
            </w:r>
            <w:r>
              <w:rPr>
                <w:rFonts w:ascii="Calibri" w:hAnsi="Calibri" w:cs="Calibri"/>
                <w:i/>
                <w:iCs/>
                <w:sz w:val="18"/>
                <w:szCs w:val="18"/>
                <w:lang w:eastAsia="en-GB"/>
              </w:rPr>
              <w:t>735</w:t>
            </w:r>
          </w:p>
        </w:tc>
        <w:tc>
          <w:tcPr>
            <w:tcW w:w="1115" w:type="dxa"/>
            <w:tcBorders>
              <w:top w:val="nil"/>
              <w:left w:val="nil"/>
              <w:bottom w:val="nil"/>
              <w:right w:val="nil"/>
            </w:tcBorders>
            <w:shd w:val="clear" w:color="auto" w:fill="auto"/>
            <w:noWrap/>
            <w:vAlign w:val="center"/>
            <w:hideMark/>
          </w:tcPr>
          <w:p w14:paraId="463BD6A0" w14:textId="77777777" w:rsidR="005D405B" w:rsidRPr="00A70CD3" w:rsidRDefault="005D405B" w:rsidP="005D405B">
            <w:pPr>
              <w:jc w:val="right"/>
              <w:rPr>
                <w:rFonts w:ascii="Calibri" w:hAnsi="Calibri" w:cs="Calibri"/>
                <w:i/>
                <w:iCs/>
                <w:sz w:val="18"/>
                <w:szCs w:val="18"/>
                <w:lang w:eastAsia="en-GB"/>
              </w:rPr>
            </w:pPr>
          </w:p>
        </w:tc>
      </w:tr>
      <w:tr w:rsidR="00034883" w:rsidRPr="00A70CD3" w14:paraId="5063B1A6" w14:textId="77777777" w:rsidTr="00034883">
        <w:trPr>
          <w:trHeight w:val="402"/>
        </w:trPr>
        <w:tc>
          <w:tcPr>
            <w:tcW w:w="2749" w:type="dxa"/>
            <w:tcBorders>
              <w:top w:val="single" w:sz="8" w:space="0" w:color="auto"/>
              <w:left w:val="nil"/>
              <w:bottom w:val="single" w:sz="8" w:space="0" w:color="auto"/>
              <w:right w:val="nil"/>
            </w:tcBorders>
            <w:shd w:val="clear" w:color="auto" w:fill="auto"/>
            <w:noWrap/>
            <w:vAlign w:val="center"/>
            <w:hideMark/>
          </w:tcPr>
          <w:p w14:paraId="6928960F" w14:textId="77777777" w:rsidR="005D405B" w:rsidRPr="00A70CD3" w:rsidRDefault="005D405B" w:rsidP="005D405B">
            <w:pPr>
              <w:rPr>
                <w:rFonts w:ascii="Calibri" w:hAnsi="Calibri" w:cs="Calibri"/>
                <w:b/>
                <w:bCs/>
                <w:sz w:val="18"/>
                <w:szCs w:val="18"/>
                <w:lang w:eastAsia="en-GB"/>
              </w:rPr>
            </w:pPr>
            <w:r w:rsidRPr="00A70CD3">
              <w:rPr>
                <w:rFonts w:ascii="Calibri" w:hAnsi="Calibri" w:cs="Calibri"/>
                <w:b/>
                <w:bCs/>
                <w:sz w:val="18"/>
                <w:szCs w:val="18"/>
                <w:lang w:eastAsia="en-GB"/>
              </w:rPr>
              <w:t>Bank accounts at 31 December</w:t>
            </w:r>
          </w:p>
        </w:tc>
        <w:tc>
          <w:tcPr>
            <w:tcW w:w="947" w:type="dxa"/>
            <w:tcBorders>
              <w:top w:val="single" w:sz="8" w:space="0" w:color="auto"/>
              <w:left w:val="single" w:sz="4" w:space="0" w:color="808080"/>
              <w:bottom w:val="single" w:sz="8" w:space="0" w:color="auto"/>
              <w:right w:val="dotted" w:sz="4" w:space="0" w:color="808080"/>
            </w:tcBorders>
            <w:shd w:val="clear" w:color="auto" w:fill="auto"/>
            <w:noWrap/>
            <w:vAlign w:val="center"/>
          </w:tcPr>
          <w:p w14:paraId="5511A36D" w14:textId="55B51D67" w:rsidR="005D405B" w:rsidRPr="00A70CD3" w:rsidRDefault="0065795F" w:rsidP="005D405B">
            <w:pPr>
              <w:jc w:val="right"/>
              <w:rPr>
                <w:rFonts w:ascii="Calibri" w:hAnsi="Calibri" w:cs="Calibri"/>
                <w:b/>
                <w:bCs/>
                <w:sz w:val="18"/>
                <w:szCs w:val="18"/>
                <w:lang w:eastAsia="en-GB"/>
              </w:rPr>
            </w:pPr>
            <w:r>
              <w:rPr>
                <w:rFonts w:ascii="Calibri" w:hAnsi="Calibri" w:cs="Calibri"/>
                <w:b/>
                <w:bCs/>
                <w:sz w:val="18"/>
                <w:szCs w:val="18"/>
                <w:lang w:eastAsia="en-GB"/>
              </w:rPr>
              <w:t>35,490</w:t>
            </w:r>
          </w:p>
        </w:tc>
        <w:tc>
          <w:tcPr>
            <w:tcW w:w="1330" w:type="dxa"/>
            <w:tcBorders>
              <w:top w:val="single" w:sz="8" w:space="0" w:color="auto"/>
              <w:left w:val="nil"/>
              <w:bottom w:val="single" w:sz="8" w:space="0" w:color="auto"/>
              <w:right w:val="single" w:sz="4" w:space="0" w:color="808080"/>
            </w:tcBorders>
            <w:shd w:val="clear" w:color="auto" w:fill="auto"/>
            <w:noWrap/>
            <w:vAlign w:val="center"/>
          </w:tcPr>
          <w:p w14:paraId="20B77A12" w14:textId="51A48DB4" w:rsidR="005D405B" w:rsidRPr="00A70CD3" w:rsidRDefault="005D405B" w:rsidP="005D405B">
            <w:pPr>
              <w:jc w:val="center"/>
              <w:rPr>
                <w:rFonts w:ascii="Calibri" w:hAnsi="Calibri" w:cs="Calibri"/>
                <w:b/>
                <w:bCs/>
                <w:sz w:val="18"/>
                <w:szCs w:val="18"/>
                <w:lang w:eastAsia="en-GB"/>
              </w:rPr>
            </w:pP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39D2C67A" w14:textId="07417271" w:rsidR="005D405B" w:rsidRPr="00A70CD3" w:rsidRDefault="00431E25" w:rsidP="005D405B">
            <w:pPr>
              <w:jc w:val="right"/>
              <w:rPr>
                <w:rFonts w:ascii="Calibri" w:hAnsi="Calibri" w:cs="Calibri"/>
                <w:b/>
                <w:bCs/>
                <w:sz w:val="18"/>
                <w:szCs w:val="18"/>
                <w:lang w:eastAsia="en-GB"/>
              </w:rPr>
            </w:pPr>
            <w:r>
              <w:rPr>
                <w:rFonts w:ascii="Calibri" w:hAnsi="Calibri" w:cs="Calibri"/>
                <w:b/>
                <w:bCs/>
                <w:sz w:val="18"/>
                <w:szCs w:val="18"/>
                <w:lang w:eastAsia="en-GB"/>
              </w:rPr>
              <w:t>55,155</w:t>
            </w:r>
          </w:p>
        </w:tc>
        <w:tc>
          <w:tcPr>
            <w:tcW w:w="1129" w:type="dxa"/>
            <w:tcBorders>
              <w:top w:val="single" w:sz="8" w:space="0" w:color="auto"/>
              <w:left w:val="nil"/>
              <w:bottom w:val="single" w:sz="8" w:space="0" w:color="auto"/>
              <w:right w:val="single" w:sz="4" w:space="0" w:color="808080"/>
            </w:tcBorders>
            <w:shd w:val="clear" w:color="auto" w:fill="auto"/>
            <w:noWrap/>
            <w:vAlign w:val="center"/>
          </w:tcPr>
          <w:p w14:paraId="66150A2A" w14:textId="14456BEF" w:rsidR="005D405B" w:rsidRPr="00A70CD3" w:rsidRDefault="00BF2658" w:rsidP="005D405B">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9" w:type="dxa"/>
            <w:tcBorders>
              <w:top w:val="single" w:sz="8" w:space="0" w:color="auto"/>
              <w:left w:val="nil"/>
              <w:bottom w:val="single" w:sz="8" w:space="0" w:color="auto"/>
              <w:right w:val="single" w:sz="8" w:space="0" w:color="808080"/>
            </w:tcBorders>
            <w:shd w:val="clear" w:color="auto" w:fill="auto"/>
            <w:noWrap/>
            <w:vAlign w:val="center"/>
          </w:tcPr>
          <w:p w14:paraId="5033D0E9" w14:textId="7FB091B6" w:rsidR="005D405B" w:rsidRPr="00A70CD3" w:rsidRDefault="00431E25" w:rsidP="005D405B">
            <w:pPr>
              <w:jc w:val="right"/>
              <w:rPr>
                <w:rFonts w:ascii="Calibri" w:hAnsi="Calibri" w:cs="Calibri"/>
                <w:b/>
                <w:bCs/>
                <w:sz w:val="18"/>
                <w:szCs w:val="18"/>
                <w:lang w:eastAsia="en-GB"/>
              </w:rPr>
            </w:pPr>
            <w:r>
              <w:rPr>
                <w:rFonts w:ascii="Calibri" w:hAnsi="Calibri" w:cs="Calibri"/>
                <w:b/>
                <w:bCs/>
                <w:sz w:val="18"/>
                <w:szCs w:val="18"/>
                <w:lang w:eastAsia="en-GB"/>
              </w:rPr>
              <w:t>90,645</w:t>
            </w:r>
          </w:p>
        </w:tc>
        <w:tc>
          <w:tcPr>
            <w:tcW w:w="1085" w:type="dxa"/>
            <w:tcBorders>
              <w:top w:val="single" w:sz="8" w:space="0" w:color="auto"/>
              <w:left w:val="nil"/>
              <w:bottom w:val="single" w:sz="8" w:space="0" w:color="auto"/>
              <w:right w:val="nil"/>
            </w:tcBorders>
            <w:shd w:val="clear" w:color="auto" w:fill="auto"/>
            <w:noWrap/>
            <w:vAlign w:val="center"/>
          </w:tcPr>
          <w:p w14:paraId="6EE26ACF" w14:textId="1AE8A272" w:rsidR="005D405B" w:rsidRPr="00A70CD3" w:rsidRDefault="00034883" w:rsidP="0033340A">
            <w:pPr>
              <w:ind w:right="-212"/>
              <w:jc w:val="center"/>
              <w:rPr>
                <w:rFonts w:ascii="Calibri" w:hAnsi="Calibri" w:cs="Calibri"/>
                <w:i/>
                <w:iCs/>
                <w:sz w:val="18"/>
                <w:szCs w:val="18"/>
                <w:lang w:eastAsia="en-GB"/>
              </w:rPr>
            </w:pPr>
            <w:r>
              <w:rPr>
                <w:rFonts w:ascii="Calibri" w:hAnsi="Calibri" w:cs="Calibri"/>
                <w:i/>
                <w:iCs/>
                <w:sz w:val="18"/>
                <w:szCs w:val="18"/>
                <w:lang w:eastAsia="en-GB"/>
              </w:rPr>
              <w:t>103</w:t>
            </w:r>
            <w:r w:rsidR="0033340A">
              <w:rPr>
                <w:rFonts w:ascii="Calibri" w:hAnsi="Calibri" w:cs="Calibri"/>
                <w:i/>
                <w:iCs/>
                <w:sz w:val="18"/>
                <w:szCs w:val="18"/>
                <w:lang w:eastAsia="en-GB"/>
              </w:rPr>
              <w:t>,0</w:t>
            </w:r>
            <w:r>
              <w:rPr>
                <w:rFonts w:ascii="Calibri" w:hAnsi="Calibri" w:cs="Calibri"/>
                <w:i/>
                <w:iCs/>
                <w:sz w:val="18"/>
                <w:szCs w:val="18"/>
                <w:lang w:eastAsia="en-GB"/>
              </w:rPr>
              <w:t>74</w:t>
            </w:r>
          </w:p>
        </w:tc>
        <w:tc>
          <w:tcPr>
            <w:tcW w:w="1115" w:type="dxa"/>
            <w:tcBorders>
              <w:top w:val="nil"/>
              <w:left w:val="nil"/>
              <w:bottom w:val="nil"/>
              <w:right w:val="nil"/>
            </w:tcBorders>
            <w:shd w:val="clear" w:color="auto" w:fill="auto"/>
            <w:noWrap/>
            <w:vAlign w:val="center"/>
            <w:hideMark/>
          </w:tcPr>
          <w:p w14:paraId="7F28842D" w14:textId="77777777" w:rsidR="005D405B" w:rsidRPr="00A70CD3" w:rsidRDefault="005D405B" w:rsidP="005D405B">
            <w:pPr>
              <w:jc w:val="center"/>
              <w:rPr>
                <w:rFonts w:ascii="Calibri" w:hAnsi="Calibri" w:cs="Calibri"/>
                <w:i/>
                <w:iCs/>
                <w:sz w:val="18"/>
                <w:szCs w:val="18"/>
                <w:lang w:eastAsia="en-GB"/>
              </w:rPr>
            </w:pPr>
          </w:p>
        </w:tc>
      </w:tr>
    </w:tbl>
    <w:p w14:paraId="1BA31E86" w14:textId="77777777" w:rsidR="008628C7" w:rsidRPr="00A70CD3" w:rsidRDefault="00215CD4" w:rsidP="007D3665">
      <w:pPr>
        <w:spacing w:after="120"/>
        <w:rPr>
          <w:rFonts w:asciiTheme="minorHAnsi" w:eastAsiaTheme="minorHAnsi" w:hAnsiTheme="minorHAnsi" w:cstheme="minorBidi"/>
          <w:sz w:val="22"/>
          <w:szCs w:val="22"/>
        </w:rPr>
      </w:pPr>
      <w:r w:rsidRPr="00A70CD3">
        <w:rPr>
          <w:rFonts w:asciiTheme="minorHAnsi" w:hAnsiTheme="minorHAnsi"/>
          <w:sz w:val="22"/>
          <w:szCs w:val="22"/>
        </w:rPr>
        <w:fldChar w:fldCharType="end"/>
      </w:r>
    </w:p>
    <w:p w14:paraId="5BD6BFC3" w14:textId="77777777" w:rsidR="008628C7" w:rsidRPr="00A70CD3" w:rsidRDefault="008628C7" w:rsidP="007D3665">
      <w:pPr>
        <w:spacing w:after="120"/>
        <w:rPr>
          <w:rFonts w:asciiTheme="minorHAnsi" w:hAnsiTheme="minorHAnsi"/>
          <w:sz w:val="22"/>
          <w:szCs w:val="22"/>
        </w:rPr>
      </w:pPr>
    </w:p>
    <w:p w14:paraId="588787CF" w14:textId="77777777" w:rsidR="008628C7" w:rsidRPr="00A70CD3" w:rsidRDefault="008628C7" w:rsidP="007D3665">
      <w:pPr>
        <w:spacing w:after="120"/>
        <w:rPr>
          <w:rFonts w:asciiTheme="minorHAnsi" w:eastAsiaTheme="minorHAnsi" w:hAnsiTheme="minorHAnsi" w:cstheme="minorBidi"/>
          <w:sz w:val="22"/>
          <w:szCs w:val="22"/>
        </w:rPr>
      </w:pPr>
    </w:p>
    <w:p w14:paraId="62720696" w14:textId="77777777" w:rsidR="007D3665" w:rsidRPr="00A70CD3" w:rsidRDefault="007D3665" w:rsidP="007D3665">
      <w:pPr>
        <w:spacing w:after="120"/>
        <w:rPr>
          <w:rFonts w:asciiTheme="minorHAnsi" w:hAnsiTheme="minorHAnsi"/>
          <w:sz w:val="22"/>
          <w:szCs w:val="22"/>
        </w:rPr>
      </w:pPr>
      <w:r w:rsidRPr="00A70CD3">
        <w:rPr>
          <w:rFonts w:asciiTheme="minorHAnsi" w:hAnsiTheme="minorHAnsi"/>
          <w:sz w:val="22"/>
          <w:szCs w:val="22"/>
        </w:rPr>
        <w:br w:type="page"/>
      </w:r>
    </w:p>
    <w:p w14:paraId="4B738208" w14:textId="6E426543" w:rsidR="007D3665" w:rsidRPr="00A70CD3" w:rsidRDefault="0022601F" w:rsidP="007D3665">
      <w:pPr>
        <w:rPr>
          <w:rFonts w:asciiTheme="minorHAnsi" w:hAnsiTheme="minorHAnsi"/>
          <w:b/>
          <w:color w:val="2E74B5" w:themeColor="accent1" w:themeShade="BF"/>
          <w:sz w:val="52"/>
          <w:szCs w:val="52"/>
        </w:rPr>
      </w:pPr>
      <w:r w:rsidRPr="00A70CD3">
        <w:rPr>
          <w:rFonts w:asciiTheme="minorHAnsi" w:hAnsiTheme="minorHAnsi"/>
          <w:b/>
          <w:color w:val="2E74B5" w:themeColor="accent1" w:themeShade="BF"/>
          <w:sz w:val="44"/>
          <w:szCs w:val="44"/>
        </w:rPr>
        <w:lastRenderedPageBreak/>
        <w:t>East Dean, Singleton and West Dean</w:t>
      </w:r>
      <w:r w:rsidR="007D3665" w:rsidRPr="00A70CD3">
        <w:rPr>
          <w:rFonts w:asciiTheme="minorHAnsi" w:hAnsiTheme="minorHAnsi"/>
          <w:b/>
          <w:color w:val="2E74B5" w:themeColor="accent1" w:themeShade="BF"/>
          <w:sz w:val="52"/>
          <w:szCs w:val="52"/>
        </w:rPr>
        <w:t xml:space="preserve"> </w:t>
      </w:r>
      <w:r w:rsidR="00FE6657">
        <w:rPr>
          <w:rFonts w:ascii="Calibri" w:hAnsi="Calibri"/>
          <w:i/>
          <w:color w:val="2E74B5" w:themeColor="accent1" w:themeShade="BF"/>
          <w:sz w:val="22"/>
          <w:szCs w:val="22"/>
        </w:rPr>
        <w:t xml:space="preserve">HMRC </w:t>
      </w:r>
      <w:proofErr w:type="spellStart"/>
      <w:r w:rsidR="00FE6657">
        <w:rPr>
          <w:rFonts w:ascii="Calibri" w:hAnsi="Calibri"/>
          <w:i/>
          <w:color w:val="2E74B5" w:themeColor="accent1" w:themeShade="BF"/>
          <w:sz w:val="22"/>
          <w:szCs w:val="22"/>
        </w:rPr>
        <w:t>reg</w:t>
      </w:r>
      <w:proofErr w:type="spellEnd"/>
      <w:r w:rsidR="007D3665" w:rsidRPr="00A70CD3">
        <w:rPr>
          <w:rFonts w:ascii="Calibri" w:hAnsi="Calibri"/>
          <w:i/>
          <w:color w:val="2E74B5" w:themeColor="accent1" w:themeShade="BF"/>
          <w:sz w:val="22"/>
          <w:szCs w:val="22"/>
        </w:rPr>
        <w:t xml:space="preserve"> number </w:t>
      </w:r>
      <w:r w:rsidRPr="00A70CD3">
        <w:rPr>
          <w:rFonts w:ascii="Calibri" w:hAnsi="Calibri"/>
          <w:i/>
          <w:color w:val="2E74B5" w:themeColor="accent1" w:themeShade="BF"/>
          <w:sz w:val="22"/>
          <w:szCs w:val="22"/>
        </w:rPr>
        <w:t>XT11880</w:t>
      </w:r>
    </w:p>
    <w:p w14:paraId="29504912" w14:textId="77777777" w:rsidR="007D3665" w:rsidRPr="00A70CD3" w:rsidRDefault="007D3665" w:rsidP="007D3665">
      <w:pPr>
        <w:pBdr>
          <w:bottom w:val="single" w:sz="12" w:space="1" w:color="7B7B7B" w:themeColor="accent3" w:themeShade="BF"/>
        </w:pBdr>
        <w:spacing w:after="120"/>
        <w:rPr>
          <w:rFonts w:asciiTheme="minorHAnsi" w:hAnsiTheme="minorHAnsi"/>
          <w:b/>
          <w:color w:val="2E74B5" w:themeColor="accent1" w:themeShade="BF"/>
        </w:rPr>
      </w:pPr>
      <w:r w:rsidRPr="00A70CD3">
        <w:rPr>
          <w:rFonts w:asciiTheme="minorHAnsi" w:hAnsiTheme="minorHAnsi"/>
          <w:b/>
          <w:color w:val="2E74B5" w:themeColor="accent1" w:themeShade="BF"/>
          <w:sz w:val="44"/>
          <w:szCs w:val="44"/>
        </w:rPr>
        <w:t>Statement of Assets and Liabilities</w:t>
      </w:r>
    </w:p>
    <w:p w14:paraId="080FFB0E" w14:textId="77777777" w:rsidR="00996BF3" w:rsidRPr="00A70CD3" w:rsidRDefault="00D9273E" w:rsidP="007D3665">
      <w:pPr>
        <w:rPr>
          <w:rFonts w:asciiTheme="minorHAnsi" w:eastAsiaTheme="minorHAnsi" w:hAnsiTheme="minorHAnsi" w:cstheme="minorBidi"/>
          <w:sz w:val="22"/>
          <w:szCs w:val="22"/>
        </w:rPr>
      </w:pPr>
      <w:r w:rsidRPr="00A70CD3">
        <w:rPr>
          <w:rFonts w:asciiTheme="minorHAnsi" w:hAnsiTheme="minorHAnsi"/>
          <w:sz w:val="22"/>
          <w:szCs w:val="22"/>
        </w:rPr>
        <w:t>Our financial position at the year</w:t>
      </w:r>
      <w:r w:rsidR="000E2CE9" w:rsidRPr="00A70CD3">
        <w:rPr>
          <w:rFonts w:asciiTheme="minorHAnsi" w:hAnsiTheme="minorHAnsi"/>
          <w:sz w:val="22"/>
          <w:szCs w:val="22"/>
        </w:rPr>
        <w:t>-</w:t>
      </w:r>
      <w:r w:rsidRPr="00A70CD3">
        <w:rPr>
          <w:rFonts w:asciiTheme="minorHAnsi" w:hAnsiTheme="minorHAnsi"/>
          <w:sz w:val="22"/>
          <w:szCs w:val="22"/>
        </w:rPr>
        <w:t>end was</w:t>
      </w:r>
      <w:r w:rsidR="00996BF3" w:rsidRPr="00A70CD3">
        <w:rPr>
          <w:rFonts w:asciiTheme="minorHAnsi" w:hAnsiTheme="minorHAnsi"/>
          <w:sz w:val="22"/>
          <w:szCs w:val="22"/>
        </w:rPr>
        <w:fldChar w:fldCharType="begin"/>
      </w:r>
      <w:r w:rsidR="00996BF3" w:rsidRPr="00A70CD3">
        <w:rPr>
          <w:rFonts w:asciiTheme="minorHAnsi" w:hAnsiTheme="minorHAnsi"/>
          <w:sz w:val="22"/>
          <w:szCs w:val="22"/>
        </w:rPr>
        <w:instrText xml:space="preserve"> LINK Excel.Sheet.12 "\\\\diocese-fs-01\\Departments\\Chichester\\Accounts\\PCC Treasurers training and templates\\3. Templates and examples\\Various templates\\2017\\5-17_Receipts+Payments_figures_2017.xlsx" "Assets &amp; Liab!R2C1:R34C9" \a \f 4 \h </w:instrText>
      </w:r>
      <w:r w:rsidR="00996BF3" w:rsidRPr="00A70CD3">
        <w:rPr>
          <w:rFonts w:asciiTheme="minorHAnsi" w:hAnsiTheme="minorHAnsi"/>
          <w:sz w:val="22"/>
          <w:szCs w:val="22"/>
        </w:rPr>
        <w:fldChar w:fldCharType="separate"/>
      </w:r>
    </w:p>
    <w:p w14:paraId="681EEE72" w14:textId="77777777" w:rsidR="006C3F2E" w:rsidRPr="00A70CD3" w:rsidRDefault="00996BF3" w:rsidP="007D3665">
      <w:pPr>
        <w:rPr>
          <w:rFonts w:asciiTheme="minorHAnsi" w:eastAsiaTheme="minorHAnsi" w:hAnsiTheme="minorHAnsi" w:cstheme="minorBidi"/>
          <w:sz w:val="22"/>
          <w:szCs w:val="22"/>
        </w:rPr>
      </w:pPr>
      <w:r w:rsidRPr="00A70CD3">
        <w:rPr>
          <w:rFonts w:asciiTheme="minorHAnsi" w:hAnsiTheme="minorHAnsi"/>
          <w:sz w:val="22"/>
          <w:szCs w:val="22"/>
        </w:rPr>
        <w:fldChar w:fldCharType="end"/>
      </w:r>
      <w:r w:rsidR="006C3F2E" w:rsidRPr="00A70CD3">
        <w:rPr>
          <w:rFonts w:asciiTheme="minorHAnsi" w:hAnsiTheme="minorHAnsi"/>
          <w:sz w:val="22"/>
          <w:szCs w:val="22"/>
        </w:rPr>
        <w:fldChar w:fldCharType="begin"/>
      </w:r>
      <w:r w:rsidR="006C3F2E" w:rsidRPr="00A70CD3">
        <w:rPr>
          <w:rFonts w:asciiTheme="minorHAnsi" w:hAnsiTheme="minorHAnsi"/>
          <w:sz w:val="22"/>
          <w:szCs w:val="22"/>
        </w:rPr>
        <w:instrText xml:space="preserve"> LINK </w:instrText>
      </w:r>
      <w:r w:rsidR="000E6ABE" w:rsidRPr="00A70CD3">
        <w:rPr>
          <w:rFonts w:asciiTheme="minorHAnsi" w:hAnsiTheme="minorHAnsi"/>
          <w:sz w:val="22"/>
          <w:szCs w:val="22"/>
        </w:rPr>
        <w:instrText xml:space="preserve">Excel.Sheet.12 "D:\\2018 Annual Report Excel.xlsx" "Assets &amp; Liab!R2C1:R33C9" </w:instrText>
      </w:r>
      <w:r w:rsidR="006C3F2E" w:rsidRPr="00A70CD3">
        <w:rPr>
          <w:rFonts w:asciiTheme="minorHAnsi" w:hAnsiTheme="minorHAnsi"/>
          <w:sz w:val="22"/>
          <w:szCs w:val="22"/>
        </w:rPr>
        <w:instrText xml:space="preserve">\a \f 4 \h </w:instrText>
      </w:r>
      <w:r w:rsidR="0036386C" w:rsidRPr="00A70CD3">
        <w:rPr>
          <w:rFonts w:asciiTheme="minorHAnsi" w:hAnsiTheme="minorHAnsi"/>
          <w:sz w:val="22"/>
          <w:szCs w:val="22"/>
        </w:rPr>
        <w:instrText xml:space="preserve"> \* MERGEFORMAT </w:instrText>
      </w:r>
      <w:r w:rsidR="006C3F2E" w:rsidRPr="00A70CD3">
        <w:rPr>
          <w:rFonts w:asciiTheme="minorHAnsi" w:hAnsiTheme="minorHAnsi"/>
          <w:sz w:val="22"/>
          <w:szCs w:val="22"/>
        </w:rPr>
        <w:fldChar w:fldCharType="separate"/>
      </w:r>
    </w:p>
    <w:tbl>
      <w:tblPr>
        <w:tblW w:w="10375" w:type="dxa"/>
        <w:tblLook w:val="04A0" w:firstRow="1" w:lastRow="0" w:firstColumn="1" w:lastColumn="0" w:noHBand="0" w:noVBand="1"/>
      </w:tblPr>
      <w:tblGrid>
        <w:gridCol w:w="387"/>
        <w:gridCol w:w="2700"/>
        <w:gridCol w:w="940"/>
        <w:gridCol w:w="1312"/>
        <w:gridCol w:w="1079"/>
        <w:gridCol w:w="1079"/>
        <w:gridCol w:w="1079"/>
        <w:gridCol w:w="1079"/>
        <w:gridCol w:w="720"/>
      </w:tblGrid>
      <w:tr w:rsidR="00A70CD3" w:rsidRPr="00A70CD3" w14:paraId="728BE2CA" w14:textId="77777777" w:rsidTr="006C3F2E">
        <w:trPr>
          <w:trHeight w:val="300"/>
        </w:trPr>
        <w:tc>
          <w:tcPr>
            <w:tcW w:w="387" w:type="dxa"/>
            <w:tcBorders>
              <w:top w:val="nil"/>
              <w:left w:val="nil"/>
              <w:bottom w:val="nil"/>
              <w:right w:val="nil"/>
            </w:tcBorders>
            <w:shd w:val="clear" w:color="auto" w:fill="auto"/>
            <w:noWrap/>
            <w:vAlign w:val="bottom"/>
            <w:hideMark/>
          </w:tcPr>
          <w:p w14:paraId="05AE8B9F" w14:textId="77777777" w:rsidR="006C3F2E" w:rsidRPr="00A70CD3" w:rsidRDefault="006C3F2E">
            <w:pPr>
              <w:rPr>
                <w:lang w:eastAsia="en-GB"/>
              </w:rPr>
            </w:pPr>
          </w:p>
        </w:tc>
        <w:tc>
          <w:tcPr>
            <w:tcW w:w="2700" w:type="dxa"/>
            <w:tcBorders>
              <w:top w:val="nil"/>
              <w:left w:val="nil"/>
              <w:bottom w:val="nil"/>
              <w:right w:val="nil"/>
            </w:tcBorders>
            <w:shd w:val="clear" w:color="auto" w:fill="auto"/>
            <w:noWrap/>
            <w:vAlign w:val="bottom"/>
            <w:hideMark/>
          </w:tcPr>
          <w:p w14:paraId="142EFE13" w14:textId="77777777" w:rsidR="006C3F2E" w:rsidRPr="00A70CD3" w:rsidRDefault="006C3F2E" w:rsidP="006C3F2E">
            <w:pPr>
              <w:rPr>
                <w:sz w:val="20"/>
                <w:szCs w:val="20"/>
                <w:lang w:eastAsia="en-GB"/>
              </w:rPr>
            </w:pPr>
          </w:p>
        </w:tc>
        <w:tc>
          <w:tcPr>
            <w:tcW w:w="2252" w:type="dxa"/>
            <w:gridSpan w:val="2"/>
            <w:tcBorders>
              <w:top w:val="nil"/>
              <w:left w:val="single" w:sz="4" w:space="0" w:color="7B7B7B"/>
              <w:bottom w:val="single" w:sz="4" w:space="0" w:color="7B7B7B"/>
              <w:right w:val="single" w:sz="4" w:space="0" w:color="7B7B7B"/>
            </w:tcBorders>
            <w:shd w:val="clear" w:color="auto" w:fill="auto"/>
            <w:noWrap/>
            <w:vAlign w:val="bottom"/>
            <w:hideMark/>
          </w:tcPr>
          <w:p w14:paraId="69D5D1ED" w14:textId="77777777" w:rsidR="006C3F2E" w:rsidRPr="00A70CD3" w:rsidRDefault="006C3F2E" w:rsidP="006C3F2E">
            <w:pPr>
              <w:jc w:val="center"/>
              <w:rPr>
                <w:rFonts w:ascii="Calibri" w:hAnsi="Calibri" w:cs="Calibri"/>
                <w:b/>
                <w:bCs/>
                <w:i/>
                <w:iCs/>
                <w:sz w:val="18"/>
                <w:szCs w:val="18"/>
                <w:lang w:eastAsia="en-GB"/>
              </w:rPr>
            </w:pPr>
            <w:r w:rsidRPr="00A70CD3">
              <w:rPr>
                <w:rFonts w:ascii="Calibri" w:hAnsi="Calibri" w:cs="Calibri"/>
                <w:b/>
                <w:bCs/>
                <w:i/>
                <w:iCs/>
                <w:sz w:val="18"/>
                <w:szCs w:val="18"/>
                <w:lang w:eastAsia="en-GB"/>
              </w:rPr>
              <w:t>Unrestricted</w:t>
            </w:r>
          </w:p>
        </w:tc>
        <w:tc>
          <w:tcPr>
            <w:tcW w:w="1079" w:type="dxa"/>
            <w:tcBorders>
              <w:top w:val="nil"/>
              <w:left w:val="nil"/>
              <w:bottom w:val="nil"/>
              <w:right w:val="single" w:sz="4" w:space="0" w:color="7B7B7B"/>
            </w:tcBorders>
            <w:shd w:val="clear" w:color="auto" w:fill="auto"/>
            <w:noWrap/>
            <w:vAlign w:val="bottom"/>
            <w:hideMark/>
          </w:tcPr>
          <w:p w14:paraId="4AE365B0" w14:textId="77777777" w:rsidR="006C3F2E" w:rsidRPr="00A70CD3" w:rsidRDefault="006C3F2E" w:rsidP="006C3F2E">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079" w:type="dxa"/>
            <w:tcBorders>
              <w:top w:val="nil"/>
              <w:left w:val="nil"/>
              <w:bottom w:val="nil"/>
              <w:right w:val="single" w:sz="4" w:space="0" w:color="7B7B7B"/>
            </w:tcBorders>
            <w:shd w:val="clear" w:color="auto" w:fill="auto"/>
            <w:noWrap/>
            <w:vAlign w:val="bottom"/>
            <w:hideMark/>
          </w:tcPr>
          <w:p w14:paraId="10C0DCB1" w14:textId="77777777" w:rsidR="006C3F2E" w:rsidRPr="00A70CD3" w:rsidRDefault="006C3F2E" w:rsidP="006C3F2E">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079" w:type="dxa"/>
            <w:tcBorders>
              <w:top w:val="nil"/>
              <w:left w:val="nil"/>
              <w:bottom w:val="nil"/>
              <w:right w:val="single" w:sz="8" w:space="0" w:color="7B7B7B"/>
            </w:tcBorders>
            <w:shd w:val="clear" w:color="auto" w:fill="auto"/>
            <w:noWrap/>
            <w:vAlign w:val="bottom"/>
            <w:hideMark/>
          </w:tcPr>
          <w:p w14:paraId="51DF3E47" w14:textId="77777777" w:rsidR="006C3F2E" w:rsidRPr="00A70CD3" w:rsidRDefault="006C3F2E" w:rsidP="006C3F2E">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Total</w:t>
            </w:r>
          </w:p>
        </w:tc>
        <w:tc>
          <w:tcPr>
            <w:tcW w:w="1079" w:type="dxa"/>
            <w:tcBorders>
              <w:top w:val="nil"/>
              <w:left w:val="nil"/>
              <w:bottom w:val="nil"/>
              <w:right w:val="nil"/>
            </w:tcBorders>
            <w:shd w:val="clear" w:color="auto" w:fill="auto"/>
            <w:noWrap/>
            <w:vAlign w:val="bottom"/>
            <w:hideMark/>
          </w:tcPr>
          <w:p w14:paraId="7C650AAC" w14:textId="77777777" w:rsidR="006C3F2E" w:rsidRPr="00A70CD3" w:rsidRDefault="006C3F2E" w:rsidP="006C3F2E">
            <w:pPr>
              <w:jc w:val="right"/>
              <w:rPr>
                <w:rFonts w:ascii="Calibri" w:hAnsi="Calibri" w:cs="Calibri"/>
                <w:i/>
                <w:iCs/>
                <w:sz w:val="18"/>
                <w:szCs w:val="18"/>
                <w:lang w:eastAsia="en-GB"/>
              </w:rPr>
            </w:pPr>
            <w:r w:rsidRPr="00A70CD3">
              <w:rPr>
                <w:rFonts w:ascii="Calibri" w:hAnsi="Calibri" w:cs="Calibri"/>
                <w:i/>
                <w:iCs/>
                <w:sz w:val="18"/>
                <w:szCs w:val="18"/>
                <w:lang w:eastAsia="en-GB"/>
              </w:rPr>
              <w:t>Total</w:t>
            </w:r>
          </w:p>
        </w:tc>
        <w:tc>
          <w:tcPr>
            <w:tcW w:w="720" w:type="dxa"/>
            <w:tcBorders>
              <w:top w:val="nil"/>
              <w:left w:val="nil"/>
              <w:bottom w:val="nil"/>
              <w:right w:val="nil"/>
            </w:tcBorders>
            <w:shd w:val="clear" w:color="auto" w:fill="auto"/>
            <w:noWrap/>
            <w:vAlign w:val="bottom"/>
            <w:hideMark/>
          </w:tcPr>
          <w:p w14:paraId="4B57635E" w14:textId="77777777" w:rsidR="006C3F2E" w:rsidRPr="00A70CD3" w:rsidRDefault="006C3F2E" w:rsidP="006C3F2E">
            <w:pPr>
              <w:jc w:val="right"/>
              <w:rPr>
                <w:rFonts w:ascii="Calibri" w:hAnsi="Calibri" w:cs="Calibri"/>
                <w:i/>
                <w:iCs/>
                <w:sz w:val="18"/>
                <w:szCs w:val="18"/>
                <w:lang w:eastAsia="en-GB"/>
              </w:rPr>
            </w:pPr>
          </w:p>
        </w:tc>
      </w:tr>
      <w:tr w:rsidR="00A70CD3" w:rsidRPr="00A70CD3" w14:paraId="531F0395" w14:textId="77777777" w:rsidTr="006C3F2E">
        <w:trPr>
          <w:trHeight w:val="300"/>
        </w:trPr>
        <w:tc>
          <w:tcPr>
            <w:tcW w:w="387" w:type="dxa"/>
            <w:tcBorders>
              <w:top w:val="nil"/>
              <w:left w:val="nil"/>
              <w:bottom w:val="nil"/>
              <w:right w:val="nil"/>
            </w:tcBorders>
            <w:shd w:val="clear" w:color="auto" w:fill="auto"/>
            <w:noWrap/>
            <w:vAlign w:val="bottom"/>
            <w:hideMark/>
          </w:tcPr>
          <w:p w14:paraId="7B8850D2" w14:textId="77777777" w:rsidR="006C3F2E" w:rsidRPr="00A70CD3" w:rsidRDefault="006C3F2E" w:rsidP="006C3F2E">
            <w:pPr>
              <w:jc w:val="center"/>
              <w:rPr>
                <w:sz w:val="20"/>
                <w:szCs w:val="20"/>
                <w:lang w:eastAsia="en-GB"/>
              </w:rPr>
            </w:pPr>
          </w:p>
        </w:tc>
        <w:tc>
          <w:tcPr>
            <w:tcW w:w="2700" w:type="dxa"/>
            <w:tcBorders>
              <w:top w:val="nil"/>
              <w:left w:val="nil"/>
              <w:bottom w:val="nil"/>
              <w:right w:val="nil"/>
            </w:tcBorders>
            <w:shd w:val="clear" w:color="auto" w:fill="auto"/>
            <w:noWrap/>
            <w:vAlign w:val="bottom"/>
            <w:hideMark/>
          </w:tcPr>
          <w:p w14:paraId="379188CB"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bottom"/>
            <w:hideMark/>
          </w:tcPr>
          <w:p w14:paraId="65399B00" w14:textId="77777777" w:rsidR="006C3F2E" w:rsidRPr="00A70CD3" w:rsidRDefault="006C3F2E" w:rsidP="006C3F2E">
            <w:pPr>
              <w:jc w:val="right"/>
              <w:rPr>
                <w:rFonts w:ascii="Calibri" w:hAnsi="Calibri" w:cs="Calibri"/>
                <w:b/>
                <w:bCs/>
                <w:sz w:val="18"/>
                <w:szCs w:val="18"/>
                <w:lang w:eastAsia="en-GB"/>
              </w:rPr>
            </w:pPr>
            <w:r w:rsidRPr="00A70CD3">
              <w:rPr>
                <w:rFonts w:ascii="Calibri" w:hAnsi="Calibri" w:cs="Calibri"/>
                <w:b/>
                <w:bCs/>
                <w:sz w:val="18"/>
                <w:szCs w:val="18"/>
                <w:lang w:eastAsia="en-GB"/>
              </w:rPr>
              <w:t>General</w:t>
            </w:r>
          </w:p>
        </w:tc>
        <w:tc>
          <w:tcPr>
            <w:tcW w:w="1312" w:type="dxa"/>
            <w:tcBorders>
              <w:top w:val="nil"/>
              <w:left w:val="nil"/>
              <w:bottom w:val="nil"/>
              <w:right w:val="single" w:sz="4" w:space="0" w:color="7B7B7B"/>
            </w:tcBorders>
            <w:shd w:val="clear" w:color="auto" w:fill="auto"/>
            <w:noWrap/>
            <w:vAlign w:val="bottom"/>
            <w:hideMark/>
          </w:tcPr>
          <w:p w14:paraId="6DFC453C" w14:textId="77777777" w:rsidR="006C3F2E" w:rsidRPr="00A70CD3" w:rsidRDefault="006C3F2E" w:rsidP="006C3F2E">
            <w:pPr>
              <w:jc w:val="right"/>
              <w:rPr>
                <w:rFonts w:ascii="Calibri" w:hAnsi="Calibri" w:cs="Calibri"/>
                <w:b/>
                <w:bCs/>
                <w:sz w:val="18"/>
                <w:szCs w:val="18"/>
                <w:lang w:eastAsia="en-GB"/>
              </w:rPr>
            </w:pPr>
            <w:r w:rsidRPr="00A70CD3">
              <w:rPr>
                <w:rFonts w:ascii="Calibri" w:hAnsi="Calibri" w:cs="Calibri"/>
                <w:b/>
                <w:bCs/>
                <w:sz w:val="18"/>
                <w:szCs w:val="18"/>
                <w:lang w:eastAsia="en-GB"/>
              </w:rPr>
              <w:t>Designated</w:t>
            </w:r>
          </w:p>
        </w:tc>
        <w:tc>
          <w:tcPr>
            <w:tcW w:w="1079" w:type="dxa"/>
            <w:tcBorders>
              <w:top w:val="nil"/>
              <w:left w:val="nil"/>
              <w:bottom w:val="nil"/>
              <w:right w:val="single" w:sz="4" w:space="0" w:color="7B7B7B"/>
            </w:tcBorders>
            <w:shd w:val="clear" w:color="auto" w:fill="auto"/>
            <w:noWrap/>
            <w:vAlign w:val="bottom"/>
            <w:hideMark/>
          </w:tcPr>
          <w:p w14:paraId="01F900C4" w14:textId="77777777" w:rsidR="006C3F2E" w:rsidRPr="00A70CD3" w:rsidRDefault="006C3F2E" w:rsidP="006C3F2E">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Restricted</w:t>
            </w:r>
          </w:p>
        </w:tc>
        <w:tc>
          <w:tcPr>
            <w:tcW w:w="1079" w:type="dxa"/>
            <w:tcBorders>
              <w:top w:val="nil"/>
              <w:left w:val="nil"/>
              <w:bottom w:val="nil"/>
              <w:right w:val="single" w:sz="4" w:space="0" w:color="7B7B7B"/>
            </w:tcBorders>
            <w:shd w:val="clear" w:color="auto" w:fill="auto"/>
            <w:noWrap/>
            <w:vAlign w:val="bottom"/>
            <w:hideMark/>
          </w:tcPr>
          <w:p w14:paraId="489F1D52" w14:textId="77777777" w:rsidR="006C3F2E" w:rsidRPr="00A70CD3" w:rsidRDefault="006C3F2E" w:rsidP="006C3F2E">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Endowed</w:t>
            </w:r>
          </w:p>
        </w:tc>
        <w:tc>
          <w:tcPr>
            <w:tcW w:w="1079" w:type="dxa"/>
            <w:tcBorders>
              <w:top w:val="nil"/>
              <w:left w:val="nil"/>
              <w:bottom w:val="nil"/>
              <w:right w:val="single" w:sz="8" w:space="0" w:color="7B7B7B"/>
            </w:tcBorders>
            <w:shd w:val="clear" w:color="auto" w:fill="auto"/>
            <w:noWrap/>
            <w:vAlign w:val="bottom"/>
            <w:hideMark/>
          </w:tcPr>
          <w:p w14:paraId="1B349C86" w14:textId="77777777" w:rsidR="006C3F2E" w:rsidRPr="00A70CD3" w:rsidRDefault="006C3F2E" w:rsidP="006C3F2E">
            <w:pPr>
              <w:jc w:val="right"/>
              <w:rPr>
                <w:rFonts w:ascii="Calibri" w:hAnsi="Calibri" w:cs="Calibri"/>
                <w:b/>
                <w:bCs/>
                <w:sz w:val="18"/>
                <w:szCs w:val="18"/>
                <w:lang w:eastAsia="en-GB"/>
              </w:rPr>
            </w:pPr>
            <w:r w:rsidRPr="00A70CD3">
              <w:rPr>
                <w:rFonts w:ascii="Calibri" w:hAnsi="Calibri" w:cs="Calibri"/>
                <w:b/>
                <w:bCs/>
                <w:sz w:val="18"/>
                <w:szCs w:val="18"/>
                <w:lang w:eastAsia="en-GB"/>
              </w:rPr>
              <w:t>All Funds</w:t>
            </w:r>
          </w:p>
        </w:tc>
        <w:tc>
          <w:tcPr>
            <w:tcW w:w="1079" w:type="dxa"/>
            <w:tcBorders>
              <w:top w:val="nil"/>
              <w:left w:val="nil"/>
              <w:bottom w:val="nil"/>
              <w:right w:val="nil"/>
            </w:tcBorders>
            <w:shd w:val="clear" w:color="auto" w:fill="auto"/>
            <w:noWrap/>
            <w:vAlign w:val="bottom"/>
            <w:hideMark/>
          </w:tcPr>
          <w:p w14:paraId="4C6580F8" w14:textId="77777777" w:rsidR="006C3F2E" w:rsidRPr="00A70CD3" w:rsidRDefault="006C3F2E" w:rsidP="006C3F2E">
            <w:pPr>
              <w:jc w:val="right"/>
              <w:rPr>
                <w:rFonts w:ascii="Calibri" w:hAnsi="Calibri" w:cs="Calibri"/>
                <w:i/>
                <w:iCs/>
                <w:sz w:val="18"/>
                <w:szCs w:val="18"/>
                <w:lang w:eastAsia="en-GB"/>
              </w:rPr>
            </w:pPr>
            <w:r w:rsidRPr="00A70CD3">
              <w:rPr>
                <w:rFonts w:ascii="Calibri" w:hAnsi="Calibri" w:cs="Calibri"/>
                <w:i/>
                <w:iCs/>
                <w:sz w:val="18"/>
                <w:szCs w:val="18"/>
                <w:lang w:eastAsia="en-GB"/>
              </w:rPr>
              <w:t>All Funds</w:t>
            </w:r>
          </w:p>
        </w:tc>
        <w:tc>
          <w:tcPr>
            <w:tcW w:w="720" w:type="dxa"/>
            <w:tcBorders>
              <w:top w:val="nil"/>
              <w:left w:val="nil"/>
              <w:bottom w:val="nil"/>
              <w:right w:val="nil"/>
            </w:tcBorders>
            <w:shd w:val="clear" w:color="auto" w:fill="auto"/>
            <w:noWrap/>
            <w:vAlign w:val="bottom"/>
            <w:hideMark/>
          </w:tcPr>
          <w:p w14:paraId="6D117E16" w14:textId="77777777" w:rsidR="006C3F2E" w:rsidRPr="00A70CD3" w:rsidRDefault="006C3F2E" w:rsidP="006C3F2E">
            <w:pPr>
              <w:jc w:val="right"/>
              <w:rPr>
                <w:rFonts w:ascii="Calibri" w:hAnsi="Calibri" w:cs="Calibri"/>
                <w:i/>
                <w:iCs/>
                <w:sz w:val="18"/>
                <w:szCs w:val="18"/>
                <w:lang w:eastAsia="en-GB"/>
              </w:rPr>
            </w:pPr>
          </w:p>
        </w:tc>
      </w:tr>
      <w:tr w:rsidR="00A70CD3" w:rsidRPr="00A70CD3" w14:paraId="28DB4284" w14:textId="77777777" w:rsidTr="006C3F2E">
        <w:trPr>
          <w:trHeight w:val="300"/>
        </w:trPr>
        <w:tc>
          <w:tcPr>
            <w:tcW w:w="387" w:type="dxa"/>
            <w:tcBorders>
              <w:top w:val="nil"/>
              <w:left w:val="nil"/>
              <w:bottom w:val="single" w:sz="8" w:space="0" w:color="7B7B7B"/>
              <w:right w:val="nil"/>
            </w:tcBorders>
            <w:shd w:val="clear" w:color="auto" w:fill="auto"/>
            <w:noWrap/>
            <w:vAlign w:val="bottom"/>
            <w:hideMark/>
          </w:tcPr>
          <w:p w14:paraId="67D9530D" w14:textId="77777777" w:rsidR="006C3F2E" w:rsidRPr="00A70CD3" w:rsidRDefault="006C3F2E" w:rsidP="006C3F2E">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2700" w:type="dxa"/>
            <w:tcBorders>
              <w:top w:val="nil"/>
              <w:left w:val="nil"/>
              <w:bottom w:val="single" w:sz="8" w:space="0" w:color="7B7B7B"/>
              <w:right w:val="nil"/>
            </w:tcBorders>
            <w:shd w:val="clear" w:color="auto" w:fill="auto"/>
            <w:noWrap/>
            <w:vAlign w:val="bottom"/>
            <w:hideMark/>
          </w:tcPr>
          <w:p w14:paraId="17541775"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 </w:t>
            </w:r>
          </w:p>
        </w:tc>
        <w:tc>
          <w:tcPr>
            <w:tcW w:w="940" w:type="dxa"/>
            <w:tcBorders>
              <w:top w:val="nil"/>
              <w:left w:val="single" w:sz="4" w:space="0" w:color="7B7B7B"/>
              <w:bottom w:val="single" w:sz="8" w:space="0" w:color="7B7B7B"/>
              <w:right w:val="dotted" w:sz="4" w:space="0" w:color="7B7B7B"/>
            </w:tcBorders>
            <w:shd w:val="clear" w:color="auto" w:fill="auto"/>
            <w:noWrap/>
            <w:vAlign w:val="bottom"/>
            <w:hideMark/>
          </w:tcPr>
          <w:p w14:paraId="10148F0A" w14:textId="77777777" w:rsidR="006C3F2E" w:rsidRPr="00A70CD3" w:rsidRDefault="006C3F2E" w:rsidP="006C3F2E">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w:t>
            </w:r>
          </w:p>
        </w:tc>
        <w:tc>
          <w:tcPr>
            <w:tcW w:w="1312" w:type="dxa"/>
            <w:tcBorders>
              <w:top w:val="nil"/>
              <w:left w:val="nil"/>
              <w:bottom w:val="single" w:sz="8" w:space="0" w:color="7B7B7B"/>
              <w:right w:val="single" w:sz="4" w:space="0" w:color="7B7B7B"/>
            </w:tcBorders>
            <w:shd w:val="clear" w:color="auto" w:fill="auto"/>
            <w:noWrap/>
            <w:vAlign w:val="bottom"/>
            <w:hideMark/>
          </w:tcPr>
          <w:p w14:paraId="7FC03A8F" w14:textId="77777777" w:rsidR="006C3F2E" w:rsidRPr="00A70CD3" w:rsidRDefault="006C3F2E" w:rsidP="006C3F2E">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079" w:type="dxa"/>
            <w:tcBorders>
              <w:top w:val="nil"/>
              <w:left w:val="nil"/>
              <w:bottom w:val="single" w:sz="8" w:space="0" w:color="7B7B7B"/>
              <w:right w:val="single" w:sz="4" w:space="0" w:color="7B7B7B"/>
            </w:tcBorders>
            <w:shd w:val="clear" w:color="auto" w:fill="auto"/>
            <w:noWrap/>
            <w:vAlign w:val="bottom"/>
            <w:hideMark/>
          </w:tcPr>
          <w:p w14:paraId="0C938E8B" w14:textId="77777777" w:rsidR="006C3F2E" w:rsidRPr="00A70CD3" w:rsidRDefault="006C3F2E" w:rsidP="006C3F2E">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079" w:type="dxa"/>
            <w:tcBorders>
              <w:top w:val="nil"/>
              <w:left w:val="nil"/>
              <w:bottom w:val="single" w:sz="8" w:space="0" w:color="7B7B7B"/>
              <w:right w:val="single" w:sz="4" w:space="0" w:color="7B7B7B"/>
            </w:tcBorders>
            <w:shd w:val="clear" w:color="auto" w:fill="auto"/>
            <w:noWrap/>
            <w:vAlign w:val="bottom"/>
            <w:hideMark/>
          </w:tcPr>
          <w:p w14:paraId="13D01116" w14:textId="77777777" w:rsidR="006C3F2E" w:rsidRPr="00A70CD3" w:rsidRDefault="006C3F2E" w:rsidP="006C3F2E">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079" w:type="dxa"/>
            <w:tcBorders>
              <w:top w:val="nil"/>
              <w:left w:val="nil"/>
              <w:bottom w:val="single" w:sz="8" w:space="0" w:color="7B7B7B"/>
              <w:right w:val="single" w:sz="8" w:space="0" w:color="7B7B7B"/>
            </w:tcBorders>
            <w:shd w:val="clear" w:color="auto" w:fill="auto"/>
            <w:noWrap/>
            <w:vAlign w:val="bottom"/>
            <w:hideMark/>
          </w:tcPr>
          <w:p w14:paraId="302C4160" w14:textId="1B0C6F06" w:rsidR="006C3F2E" w:rsidRPr="00A70CD3" w:rsidRDefault="006C3F2E" w:rsidP="006C3F2E">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20</w:t>
            </w:r>
            <w:r w:rsidR="0065365E">
              <w:rPr>
                <w:rFonts w:ascii="Calibri" w:hAnsi="Calibri" w:cs="Calibri"/>
                <w:b/>
                <w:bCs/>
                <w:sz w:val="18"/>
                <w:szCs w:val="18"/>
                <w:u w:val="single"/>
                <w:lang w:eastAsia="en-GB"/>
              </w:rPr>
              <w:t>2</w:t>
            </w:r>
            <w:r w:rsidR="00AB36B2">
              <w:rPr>
                <w:rFonts w:ascii="Calibri" w:hAnsi="Calibri" w:cs="Calibri"/>
                <w:b/>
                <w:bCs/>
                <w:sz w:val="18"/>
                <w:szCs w:val="18"/>
                <w:u w:val="single"/>
                <w:lang w:eastAsia="en-GB"/>
              </w:rPr>
              <w:t>1</w:t>
            </w:r>
          </w:p>
        </w:tc>
        <w:tc>
          <w:tcPr>
            <w:tcW w:w="1079" w:type="dxa"/>
            <w:tcBorders>
              <w:top w:val="nil"/>
              <w:left w:val="nil"/>
              <w:bottom w:val="single" w:sz="8" w:space="0" w:color="7B7B7B"/>
              <w:right w:val="nil"/>
            </w:tcBorders>
            <w:shd w:val="clear" w:color="auto" w:fill="auto"/>
            <w:noWrap/>
            <w:vAlign w:val="bottom"/>
            <w:hideMark/>
          </w:tcPr>
          <w:p w14:paraId="2CD4C52F" w14:textId="031E0ABD" w:rsidR="006C3F2E" w:rsidRPr="00A70CD3" w:rsidRDefault="006C3F2E" w:rsidP="006C3F2E">
            <w:pPr>
              <w:jc w:val="right"/>
              <w:rPr>
                <w:rFonts w:ascii="Calibri" w:hAnsi="Calibri" w:cs="Calibri"/>
                <w:i/>
                <w:iCs/>
                <w:sz w:val="18"/>
                <w:szCs w:val="18"/>
                <w:u w:val="single"/>
                <w:lang w:eastAsia="en-GB"/>
              </w:rPr>
            </w:pPr>
            <w:r w:rsidRPr="00A70CD3">
              <w:rPr>
                <w:rFonts w:ascii="Calibri" w:hAnsi="Calibri" w:cs="Calibri"/>
                <w:i/>
                <w:iCs/>
                <w:sz w:val="18"/>
                <w:szCs w:val="18"/>
                <w:u w:val="single"/>
                <w:lang w:eastAsia="en-GB"/>
              </w:rPr>
              <w:t>20</w:t>
            </w:r>
            <w:r w:rsidR="00AB36B2">
              <w:rPr>
                <w:rFonts w:ascii="Calibri" w:hAnsi="Calibri" w:cs="Calibri"/>
                <w:i/>
                <w:iCs/>
                <w:sz w:val="18"/>
                <w:szCs w:val="18"/>
                <w:u w:val="single"/>
                <w:lang w:eastAsia="en-GB"/>
              </w:rPr>
              <w:t>20</w:t>
            </w:r>
          </w:p>
        </w:tc>
        <w:tc>
          <w:tcPr>
            <w:tcW w:w="720" w:type="dxa"/>
            <w:tcBorders>
              <w:top w:val="nil"/>
              <w:left w:val="nil"/>
              <w:bottom w:val="nil"/>
              <w:right w:val="nil"/>
            </w:tcBorders>
            <w:shd w:val="clear" w:color="auto" w:fill="auto"/>
            <w:noWrap/>
            <w:vAlign w:val="bottom"/>
            <w:hideMark/>
          </w:tcPr>
          <w:p w14:paraId="799D7696" w14:textId="77777777" w:rsidR="006C3F2E" w:rsidRPr="00A70CD3" w:rsidRDefault="006C3F2E" w:rsidP="006C3F2E">
            <w:pPr>
              <w:jc w:val="center"/>
              <w:rPr>
                <w:rFonts w:ascii="Calibri" w:hAnsi="Calibri" w:cs="Calibri"/>
                <w:b/>
                <w:bCs/>
                <w:i/>
                <w:iCs/>
                <w:sz w:val="18"/>
                <w:szCs w:val="18"/>
                <w:lang w:eastAsia="en-GB"/>
              </w:rPr>
            </w:pPr>
            <w:r w:rsidRPr="00A70CD3">
              <w:rPr>
                <w:rFonts w:ascii="Calibri" w:hAnsi="Calibri" w:cs="Calibri"/>
                <w:b/>
                <w:bCs/>
                <w:i/>
                <w:iCs/>
                <w:sz w:val="18"/>
                <w:szCs w:val="18"/>
                <w:lang w:eastAsia="en-GB"/>
              </w:rPr>
              <w:t>Notes</w:t>
            </w:r>
          </w:p>
        </w:tc>
      </w:tr>
      <w:tr w:rsidR="00A70CD3" w:rsidRPr="00A70CD3" w14:paraId="2078FA2C" w14:textId="77777777" w:rsidTr="006C3F2E">
        <w:trPr>
          <w:trHeight w:val="402"/>
        </w:trPr>
        <w:tc>
          <w:tcPr>
            <w:tcW w:w="387" w:type="dxa"/>
            <w:tcBorders>
              <w:top w:val="nil"/>
              <w:left w:val="nil"/>
              <w:bottom w:val="nil"/>
              <w:right w:val="nil"/>
            </w:tcBorders>
            <w:shd w:val="clear" w:color="auto" w:fill="auto"/>
            <w:noWrap/>
            <w:vAlign w:val="bottom"/>
            <w:hideMark/>
          </w:tcPr>
          <w:p w14:paraId="7E939CB0" w14:textId="77777777" w:rsidR="006C3F2E" w:rsidRPr="00A70CD3" w:rsidRDefault="006C3F2E" w:rsidP="006C3F2E">
            <w:pPr>
              <w:jc w:val="center"/>
              <w:rPr>
                <w:rFonts w:ascii="Calibri" w:hAnsi="Calibri" w:cs="Calibri"/>
                <w:b/>
                <w:bCs/>
                <w:i/>
                <w:iCs/>
                <w:sz w:val="18"/>
                <w:szCs w:val="18"/>
                <w:lang w:eastAsia="en-GB"/>
              </w:rPr>
            </w:pPr>
          </w:p>
        </w:tc>
        <w:tc>
          <w:tcPr>
            <w:tcW w:w="2700" w:type="dxa"/>
            <w:tcBorders>
              <w:top w:val="nil"/>
              <w:left w:val="nil"/>
              <w:bottom w:val="nil"/>
              <w:right w:val="nil"/>
            </w:tcBorders>
            <w:shd w:val="clear" w:color="auto" w:fill="auto"/>
            <w:noWrap/>
            <w:vAlign w:val="bottom"/>
            <w:hideMark/>
          </w:tcPr>
          <w:p w14:paraId="7FEF0ADD"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hideMark/>
          </w:tcPr>
          <w:p w14:paraId="1080B51A" w14:textId="77777777" w:rsidR="006C3F2E" w:rsidRPr="00A70CD3" w:rsidRDefault="006C3F2E" w:rsidP="006C3F2E">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312" w:type="dxa"/>
            <w:tcBorders>
              <w:top w:val="nil"/>
              <w:left w:val="nil"/>
              <w:bottom w:val="nil"/>
              <w:right w:val="single" w:sz="4" w:space="0" w:color="7B7B7B"/>
            </w:tcBorders>
            <w:shd w:val="clear" w:color="auto" w:fill="auto"/>
            <w:noWrap/>
            <w:vAlign w:val="center"/>
            <w:hideMark/>
          </w:tcPr>
          <w:p w14:paraId="34B060D1" w14:textId="77777777" w:rsidR="006C3F2E" w:rsidRPr="00A70CD3" w:rsidRDefault="006C3F2E" w:rsidP="006C3F2E">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079" w:type="dxa"/>
            <w:tcBorders>
              <w:top w:val="nil"/>
              <w:left w:val="nil"/>
              <w:bottom w:val="nil"/>
              <w:right w:val="single" w:sz="4" w:space="0" w:color="7B7B7B"/>
            </w:tcBorders>
            <w:shd w:val="clear" w:color="auto" w:fill="auto"/>
            <w:noWrap/>
            <w:vAlign w:val="center"/>
            <w:hideMark/>
          </w:tcPr>
          <w:p w14:paraId="6D7EF881" w14:textId="77777777" w:rsidR="006C3F2E" w:rsidRPr="00A70CD3" w:rsidRDefault="006C3F2E" w:rsidP="006C3F2E">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079" w:type="dxa"/>
            <w:tcBorders>
              <w:top w:val="nil"/>
              <w:left w:val="nil"/>
              <w:bottom w:val="nil"/>
              <w:right w:val="single" w:sz="4" w:space="0" w:color="7B7B7B"/>
            </w:tcBorders>
            <w:shd w:val="clear" w:color="auto" w:fill="auto"/>
            <w:noWrap/>
            <w:vAlign w:val="center"/>
            <w:hideMark/>
          </w:tcPr>
          <w:p w14:paraId="3B10711D" w14:textId="77777777" w:rsidR="006C3F2E" w:rsidRPr="00A70CD3" w:rsidRDefault="006C3F2E" w:rsidP="006C3F2E">
            <w:pPr>
              <w:jc w:val="right"/>
              <w:rPr>
                <w:rFonts w:ascii="Calibri" w:hAnsi="Calibri" w:cs="Calibri"/>
                <w:sz w:val="18"/>
                <w:szCs w:val="18"/>
                <w:lang w:eastAsia="en-GB"/>
              </w:rPr>
            </w:pPr>
            <w:r w:rsidRPr="00A70CD3">
              <w:rPr>
                <w:rFonts w:ascii="Calibri" w:hAnsi="Calibri" w:cs="Calibri"/>
                <w:sz w:val="18"/>
                <w:szCs w:val="18"/>
                <w:lang w:eastAsia="en-GB"/>
              </w:rPr>
              <w:t xml:space="preserve"> £</w:t>
            </w:r>
          </w:p>
        </w:tc>
        <w:tc>
          <w:tcPr>
            <w:tcW w:w="1079" w:type="dxa"/>
            <w:tcBorders>
              <w:top w:val="nil"/>
              <w:left w:val="nil"/>
              <w:bottom w:val="nil"/>
              <w:right w:val="single" w:sz="8" w:space="0" w:color="7B7B7B"/>
            </w:tcBorders>
            <w:shd w:val="clear" w:color="auto" w:fill="auto"/>
            <w:noWrap/>
            <w:vAlign w:val="center"/>
            <w:hideMark/>
          </w:tcPr>
          <w:p w14:paraId="00D02FF1" w14:textId="77777777" w:rsidR="006C3F2E" w:rsidRPr="00A70CD3" w:rsidRDefault="006C3F2E" w:rsidP="006C3F2E">
            <w:pPr>
              <w:jc w:val="right"/>
              <w:rPr>
                <w:rFonts w:ascii="Calibri" w:hAnsi="Calibri" w:cs="Calibri"/>
                <w:b/>
                <w:bCs/>
                <w:sz w:val="18"/>
                <w:szCs w:val="18"/>
                <w:lang w:eastAsia="en-GB"/>
              </w:rPr>
            </w:pPr>
            <w:r w:rsidRPr="00A70CD3">
              <w:rPr>
                <w:rFonts w:ascii="Calibri" w:hAnsi="Calibri" w:cs="Calibri"/>
                <w:b/>
                <w:bCs/>
                <w:sz w:val="18"/>
                <w:szCs w:val="18"/>
                <w:lang w:eastAsia="en-GB"/>
              </w:rPr>
              <w:t xml:space="preserve"> £</w:t>
            </w:r>
          </w:p>
        </w:tc>
        <w:tc>
          <w:tcPr>
            <w:tcW w:w="1079" w:type="dxa"/>
            <w:tcBorders>
              <w:top w:val="nil"/>
              <w:left w:val="nil"/>
              <w:bottom w:val="nil"/>
              <w:right w:val="nil"/>
            </w:tcBorders>
            <w:shd w:val="clear" w:color="auto" w:fill="auto"/>
            <w:noWrap/>
            <w:vAlign w:val="center"/>
            <w:hideMark/>
          </w:tcPr>
          <w:p w14:paraId="4DCBF230" w14:textId="77777777" w:rsidR="006C3F2E" w:rsidRPr="00A70CD3" w:rsidRDefault="006C3F2E" w:rsidP="006C3F2E">
            <w:pPr>
              <w:jc w:val="right"/>
              <w:rPr>
                <w:rFonts w:ascii="Calibri" w:hAnsi="Calibri" w:cs="Calibri"/>
                <w:i/>
                <w:iCs/>
                <w:sz w:val="18"/>
                <w:szCs w:val="18"/>
                <w:lang w:eastAsia="en-GB"/>
              </w:rPr>
            </w:pPr>
            <w:r w:rsidRPr="00A70CD3">
              <w:rPr>
                <w:rFonts w:ascii="Calibri" w:hAnsi="Calibri" w:cs="Calibri"/>
                <w:i/>
                <w:iCs/>
                <w:sz w:val="18"/>
                <w:szCs w:val="18"/>
                <w:lang w:eastAsia="en-GB"/>
              </w:rPr>
              <w:t xml:space="preserve"> £</w:t>
            </w:r>
          </w:p>
        </w:tc>
        <w:tc>
          <w:tcPr>
            <w:tcW w:w="720" w:type="dxa"/>
            <w:tcBorders>
              <w:top w:val="nil"/>
              <w:left w:val="nil"/>
              <w:bottom w:val="nil"/>
              <w:right w:val="nil"/>
            </w:tcBorders>
            <w:shd w:val="clear" w:color="auto" w:fill="auto"/>
            <w:noWrap/>
            <w:vAlign w:val="center"/>
            <w:hideMark/>
          </w:tcPr>
          <w:p w14:paraId="2416F9C7" w14:textId="77777777" w:rsidR="006C3F2E" w:rsidRPr="00A70CD3" w:rsidRDefault="006C3F2E" w:rsidP="006C3F2E">
            <w:pPr>
              <w:jc w:val="right"/>
              <w:rPr>
                <w:rFonts w:ascii="Calibri" w:hAnsi="Calibri" w:cs="Calibri"/>
                <w:i/>
                <w:iCs/>
                <w:sz w:val="18"/>
                <w:szCs w:val="18"/>
                <w:lang w:eastAsia="en-GB"/>
              </w:rPr>
            </w:pPr>
          </w:p>
        </w:tc>
      </w:tr>
      <w:tr w:rsidR="00A70CD3" w:rsidRPr="00A70CD3" w14:paraId="64B4C4F4" w14:textId="77777777" w:rsidTr="006C3F2E">
        <w:trPr>
          <w:trHeight w:val="300"/>
        </w:trPr>
        <w:tc>
          <w:tcPr>
            <w:tcW w:w="3087" w:type="dxa"/>
            <w:gridSpan w:val="2"/>
            <w:tcBorders>
              <w:top w:val="nil"/>
              <w:left w:val="nil"/>
              <w:bottom w:val="nil"/>
              <w:right w:val="nil"/>
            </w:tcBorders>
            <w:shd w:val="clear" w:color="auto" w:fill="auto"/>
            <w:noWrap/>
            <w:vAlign w:val="center"/>
            <w:hideMark/>
          </w:tcPr>
          <w:p w14:paraId="5C222A45" w14:textId="77777777" w:rsidR="006C3F2E" w:rsidRPr="00A70CD3" w:rsidRDefault="006C3F2E" w:rsidP="006C3F2E">
            <w:pPr>
              <w:rPr>
                <w:rFonts w:ascii="Calibri" w:hAnsi="Calibri" w:cs="Calibri"/>
                <w:b/>
                <w:bCs/>
                <w:sz w:val="18"/>
                <w:szCs w:val="18"/>
                <w:lang w:eastAsia="en-GB"/>
              </w:rPr>
            </w:pPr>
            <w:r w:rsidRPr="00A70CD3">
              <w:rPr>
                <w:rFonts w:ascii="Calibri" w:hAnsi="Calibri" w:cs="Calibri"/>
                <w:b/>
                <w:bCs/>
                <w:sz w:val="18"/>
                <w:szCs w:val="18"/>
                <w:lang w:eastAsia="en-GB"/>
              </w:rPr>
              <w:t>Assets:</w:t>
            </w:r>
          </w:p>
        </w:tc>
        <w:tc>
          <w:tcPr>
            <w:tcW w:w="940" w:type="dxa"/>
            <w:tcBorders>
              <w:top w:val="nil"/>
              <w:left w:val="single" w:sz="4" w:space="0" w:color="7B7B7B"/>
              <w:bottom w:val="nil"/>
              <w:right w:val="dotted" w:sz="4" w:space="0" w:color="7B7B7B"/>
            </w:tcBorders>
            <w:shd w:val="clear" w:color="auto" w:fill="auto"/>
            <w:noWrap/>
            <w:vAlign w:val="center"/>
            <w:hideMark/>
          </w:tcPr>
          <w:p w14:paraId="25BC936D"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 </w:t>
            </w:r>
          </w:p>
        </w:tc>
        <w:tc>
          <w:tcPr>
            <w:tcW w:w="1312" w:type="dxa"/>
            <w:tcBorders>
              <w:top w:val="nil"/>
              <w:left w:val="nil"/>
              <w:bottom w:val="nil"/>
              <w:right w:val="single" w:sz="4" w:space="0" w:color="7B7B7B"/>
            </w:tcBorders>
            <w:shd w:val="clear" w:color="auto" w:fill="auto"/>
            <w:noWrap/>
            <w:vAlign w:val="center"/>
            <w:hideMark/>
          </w:tcPr>
          <w:p w14:paraId="4E7087D3"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 </w:t>
            </w:r>
          </w:p>
        </w:tc>
        <w:tc>
          <w:tcPr>
            <w:tcW w:w="1079" w:type="dxa"/>
            <w:tcBorders>
              <w:top w:val="nil"/>
              <w:left w:val="nil"/>
              <w:bottom w:val="nil"/>
              <w:right w:val="single" w:sz="4" w:space="0" w:color="7B7B7B"/>
            </w:tcBorders>
            <w:shd w:val="clear" w:color="auto" w:fill="auto"/>
            <w:noWrap/>
            <w:vAlign w:val="center"/>
            <w:hideMark/>
          </w:tcPr>
          <w:p w14:paraId="4E179194"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 </w:t>
            </w:r>
          </w:p>
        </w:tc>
        <w:tc>
          <w:tcPr>
            <w:tcW w:w="1079" w:type="dxa"/>
            <w:tcBorders>
              <w:top w:val="nil"/>
              <w:left w:val="nil"/>
              <w:bottom w:val="nil"/>
              <w:right w:val="single" w:sz="4" w:space="0" w:color="7B7B7B"/>
            </w:tcBorders>
            <w:shd w:val="clear" w:color="auto" w:fill="auto"/>
            <w:noWrap/>
            <w:vAlign w:val="center"/>
            <w:hideMark/>
          </w:tcPr>
          <w:p w14:paraId="7938B221"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 </w:t>
            </w:r>
          </w:p>
        </w:tc>
        <w:tc>
          <w:tcPr>
            <w:tcW w:w="1079" w:type="dxa"/>
            <w:tcBorders>
              <w:top w:val="nil"/>
              <w:left w:val="nil"/>
              <w:bottom w:val="nil"/>
              <w:right w:val="single" w:sz="8" w:space="0" w:color="7B7B7B"/>
            </w:tcBorders>
            <w:shd w:val="clear" w:color="auto" w:fill="auto"/>
            <w:noWrap/>
            <w:vAlign w:val="center"/>
            <w:hideMark/>
          </w:tcPr>
          <w:p w14:paraId="0F169440" w14:textId="77777777" w:rsidR="006C3F2E" w:rsidRPr="00A70CD3" w:rsidRDefault="006C3F2E" w:rsidP="006C3F2E">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1079" w:type="dxa"/>
            <w:tcBorders>
              <w:top w:val="nil"/>
              <w:left w:val="nil"/>
              <w:bottom w:val="nil"/>
              <w:right w:val="nil"/>
            </w:tcBorders>
            <w:shd w:val="clear" w:color="auto" w:fill="auto"/>
            <w:noWrap/>
            <w:vAlign w:val="center"/>
            <w:hideMark/>
          </w:tcPr>
          <w:p w14:paraId="70422341"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344F63CF" w14:textId="77777777" w:rsidR="006C3F2E" w:rsidRPr="00A70CD3" w:rsidRDefault="006C3F2E" w:rsidP="006C3F2E">
            <w:pPr>
              <w:rPr>
                <w:sz w:val="20"/>
                <w:szCs w:val="20"/>
                <w:lang w:eastAsia="en-GB"/>
              </w:rPr>
            </w:pPr>
          </w:p>
        </w:tc>
      </w:tr>
      <w:tr w:rsidR="00A70CD3" w:rsidRPr="00A70CD3" w14:paraId="2BF5F4EE" w14:textId="77777777" w:rsidTr="007A68A7">
        <w:trPr>
          <w:trHeight w:val="300"/>
        </w:trPr>
        <w:tc>
          <w:tcPr>
            <w:tcW w:w="3087" w:type="dxa"/>
            <w:gridSpan w:val="2"/>
            <w:tcBorders>
              <w:top w:val="nil"/>
              <w:left w:val="nil"/>
              <w:bottom w:val="nil"/>
              <w:right w:val="nil"/>
            </w:tcBorders>
            <w:shd w:val="clear" w:color="auto" w:fill="auto"/>
            <w:noWrap/>
            <w:vAlign w:val="center"/>
            <w:hideMark/>
          </w:tcPr>
          <w:p w14:paraId="05F4ACCB"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Bank current account</w:t>
            </w:r>
          </w:p>
        </w:tc>
        <w:tc>
          <w:tcPr>
            <w:tcW w:w="940" w:type="dxa"/>
            <w:tcBorders>
              <w:top w:val="nil"/>
              <w:left w:val="single" w:sz="4" w:space="0" w:color="7B7B7B"/>
              <w:bottom w:val="nil"/>
              <w:right w:val="dotted" w:sz="4" w:space="0" w:color="7B7B7B"/>
            </w:tcBorders>
            <w:shd w:val="clear" w:color="auto" w:fill="auto"/>
            <w:noWrap/>
            <w:vAlign w:val="center"/>
          </w:tcPr>
          <w:p w14:paraId="1695ADA8" w14:textId="18584402" w:rsidR="006C3F2E" w:rsidRPr="00A70CD3" w:rsidRDefault="00AD630C" w:rsidP="006C3F2E">
            <w:pPr>
              <w:jc w:val="right"/>
              <w:rPr>
                <w:rFonts w:ascii="Calibri" w:hAnsi="Calibri" w:cs="Calibri"/>
                <w:sz w:val="18"/>
                <w:szCs w:val="18"/>
                <w:lang w:eastAsia="en-GB"/>
              </w:rPr>
            </w:pPr>
            <w:r>
              <w:rPr>
                <w:rFonts w:ascii="Calibri" w:hAnsi="Calibri" w:cs="Calibri"/>
                <w:sz w:val="18"/>
                <w:szCs w:val="18"/>
                <w:lang w:eastAsia="en-GB"/>
              </w:rPr>
              <w:t>35,490</w:t>
            </w:r>
          </w:p>
        </w:tc>
        <w:tc>
          <w:tcPr>
            <w:tcW w:w="1312" w:type="dxa"/>
            <w:tcBorders>
              <w:top w:val="nil"/>
              <w:left w:val="nil"/>
              <w:bottom w:val="nil"/>
              <w:right w:val="single" w:sz="4" w:space="0" w:color="7B7B7B"/>
            </w:tcBorders>
            <w:shd w:val="clear" w:color="auto" w:fill="auto"/>
            <w:noWrap/>
            <w:vAlign w:val="center"/>
          </w:tcPr>
          <w:p w14:paraId="0733CB92" w14:textId="42B3437B"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w:t>
            </w:r>
          </w:p>
        </w:tc>
        <w:tc>
          <w:tcPr>
            <w:tcW w:w="1079" w:type="dxa"/>
            <w:tcBorders>
              <w:top w:val="nil"/>
              <w:left w:val="nil"/>
              <w:bottom w:val="nil"/>
              <w:right w:val="single" w:sz="4" w:space="0" w:color="7B7B7B"/>
            </w:tcBorders>
            <w:shd w:val="clear" w:color="auto" w:fill="auto"/>
            <w:noWrap/>
            <w:vAlign w:val="center"/>
          </w:tcPr>
          <w:p w14:paraId="691542BB" w14:textId="723091E2"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w:t>
            </w:r>
          </w:p>
        </w:tc>
        <w:tc>
          <w:tcPr>
            <w:tcW w:w="1079" w:type="dxa"/>
            <w:tcBorders>
              <w:top w:val="nil"/>
              <w:left w:val="nil"/>
              <w:bottom w:val="nil"/>
              <w:right w:val="single" w:sz="4" w:space="0" w:color="7B7B7B"/>
            </w:tcBorders>
            <w:shd w:val="clear" w:color="auto" w:fill="auto"/>
            <w:noWrap/>
            <w:vAlign w:val="center"/>
          </w:tcPr>
          <w:p w14:paraId="6FADDD97" w14:textId="4C5980E3"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w:t>
            </w:r>
          </w:p>
        </w:tc>
        <w:tc>
          <w:tcPr>
            <w:tcW w:w="1079" w:type="dxa"/>
            <w:tcBorders>
              <w:top w:val="nil"/>
              <w:left w:val="nil"/>
              <w:bottom w:val="nil"/>
              <w:right w:val="single" w:sz="8" w:space="0" w:color="7B7B7B"/>
            </w:tcBorders>
            <w:shd w:val="clear" w:color="auto" w:fill="auto"/>
            <w:noWrap/>
            <w:vAlign w:val="center"/>
          </w:tcPr>
          <w:p w14:paraId="7C1AEC01" w14:textId="6F9CBB71" w:rsidR="006C3F2E" w:rsidRPr="00A70CD3" w:rsidRDefault="00AD630C" w:rsidP="006C3F2E">
            <w:pPr>
              <w:jc w:val="right"/>
              <w:rPr>
                <w:rFonts w:ascii="Calibri" w:hAnsi="Calibri" w:cs="Calibri"/>
                <w:b/>
                <w:bCs/>
                <w:sz w:val="18"/>
                <w:szCs w:val="18"/>
                <w:lang w:eastAsia="en-GB"/>
              </w:rPr>
            </w:pPr>
            <w:r>
              <w:rPr>
                <w:rFonts w:ascii="Calibri" w:hAnsi="Calibri" w:cs="Calibri"/>
                <w:b/>
                <w:bCs/>
                <w:sz w:val="18"/>
                <w:szCs w:val="18"/>
                <w:lang w:eastAsia="en-GB"/>
              </w:rPr>
              <w:t>35,490</w:t>
            </w:r>
          </w:p>
        </w:tc>
        <w:tc>
          <w:tcPr>
            <w:tcW w:w="1079" w:type="dxa"/>
            <w:tcBorders>
              <w:top w:val="nil"/>
              <w:left w:val="nil"/>
              <w:bottom w:val="nil"/>
              <w:right w:val="nil"/>
            </w:tcBorders>
            <w:shd w:val="clear" w:color="auto" w:fill="auto"/>
            <w:noWrap/>
            <w:vAlign w:val="center"/>
          </w:tcPr>
          <w:p w14:paraId="2FDCCFD6" w14:textId="263BE2AF" w:rsidR="006C3F2E" w:rsidRPr="00A70CD3" w:rsidRDefault="00034883" w:rsidP="006C3F2E">
            <w:pPr>
              <w:jc w:val="right"/>
              <w:rPr>
                <w:rFonts w:ascii="Calibri" w:hAnsi="Calibri" w:cs="Calibri"/>
                <w:i/>
                <w:iCs/>
                <w:sz w:val="18"/>
                <w:szCs w:val="18"/>
                <w:lang w:eastAsia="en-GB"/>
              </w:rPr>
            </w:pPr>
            <w:r>
              <w:rPr>
                <w:rFonts w:ascii="Calibri" w:hAnsi="Calibri" w:cs="Calibri"/>
                <w:i/>
                <w:iCs/>
                <w:sz w:val="18"/>
                <w:szCs w:val="18"/>
                <w:lang w:eastAsia="en-GB"/>
              </w:rPr>
              <w:t>56</w:t>
            </w:r>
            <w:r w:rsidR="003B6ADB">
              <w:rPr>
                <w:rFonts w:ascii="Calibri" w:hAnsi="Calibri" w:cs="Calibri"/>
                <w:i/>
                <w:iCs/>
                <w:sz w:val="18"/>
                <w:szCs w:val="18"/>
                <w:lang w:eastAsia="en-GB"/>
              </w:rPr>
              <w:t>,</w:t>
            </w:r>
            <w:r>
              <w:rPr>
                <w:rFonts w:ascii="Calibri" w:hAnsi="Calibri" w:cs="Calibri"/>
                <w:i/>
                <w:iCs/>
                <w:sz w:val="18"/>
                <w:szCs w:val="18"/>
                <w:lang w:eastAsia="en-GB"/>
              </w:rPr>
              <w:t>703</w:t>
            </w:r>
          </w:p>
        </w:tc>
        <w:tc>
          <w:tcPr>
            <w:tcW w:w="720" w:type="dxa"/>
            <w:tcBorders>
              <w:top w:val="nil"/>
              <w:left w:val="nil"/>
              <w:bottom w:val="nil"/>
              <w:right w:val="nil"/>
            </w:tcBorders>
            <w:shd w:val="clear" w:color="auto" w:fill="auto"/>
            <w:noWrap/>
            <w:vAlign w:val="center"/>
            <w:hideMark/>
          </w:tcPr>
          <w:p w14:paraId="451E06C1" w14:textId="77777777" w:rsidR="006C3F2E" w:rsidRPr="00A70CD3" w:rsidRDefault="006C3F2E" w:rsidP="006C3F2E">
            <w:pPr>
              <w:jc w:val="right"/>
              <w:rPr>
                <w:rFonts w:ascii="Calibri" w:hAnsi="Calibri" w:cs="Calibri"/>
                <w:i/>
                <w:iCs/>
                <w:sz w:val="18"/>
                <w:szCs w:val="18"/>
                <w:lang w:eastAsia="en-GB"/>
              </w:rPr>
            </w:pPr>
          </w:p>
        </w:tc>
      </w:tr>
      <w:tr w:rsidR="00A70CD3" w:rsidRPr="00A70CD3" w14:paraId="46B4B4FF" w14:textId="77777777" w:rsidTr="007A68A7">
        <w:trPr>
          <w:trHeight w:val="300"/>
        </w:trPr>
        <w:tc>
          <w:tcPr>
            <w:tcW w:w="3087" w:type="dxa"/>
            <w:gridSpan w:val="2"/>
            <w:tcBorders>
              <w:top w:val="nil"/>
              <w:left w:val="nil"/>
              <w:bottom w:val="single" w:sz="4" w:space="0" w:color="7B7B7B"/>
              <w:right w:val="nil"/>
            </w:tcBorders>
            <w:shd w:val="clear" w:color="auto" w:fill="auto"/>
            <w:noWrap/>
            <w:vAlign w:val="center"/>
            <w:hideMark/>
          </w:tcPr>
          <w:p w14:paraId="15C207A2" w14:textId="77777777" w:rsidR="006C3F2E" w:rsidRPr="00A70CD3" w:rsidRDefault="006C3F2E" w:rsidP="006C3F2E">
            <w:pPr>
              <w:rPr>
                <w:rFonts w:ascii="Calibri" w:hAnsi="Calibri" w:cs="Calibri"/>
                <w:sz w:val="18"/>
                <w:szCs w:val="18"/>
                <w:lang w:eastAsia="en-GB"/>
              </w:rPr>
            </w:pPr>
            <w:r w:rsidRPr="00A70CD3">
              <w:rPr>
                <w:rFonts w:ascii="Calibri" w:hAnsi="Calibri" w:cs="Calibri"/>
                <w:sz w:val="18"/>
                <w:szCs w:val="18"/>
                <w:lang w:eastAsia="en-GB"/>
              </w:rPr>
              <w:t>CBF Deposit Fund</w:t>
            </w:r>
          </w:p>
        </w:tc>
        <w:tc>
          <w:tcPr>
            <w:tcW w:w="940" w:type="dxa"/>
            <w:tcBorders>
              <w:top w:val="nil"/>
              <w:left w:val="single" w:sz="4" w:space="0" w:color="7B7B7B"/>
              <w:bottom w:val="single" w:sz="4" w:space="0" w:color="7B7B7B"/>
              <w:right w:val="dotted" w:sz="4" w:space="0" w:color="7B7B7B"/>
            </w:tcBorders>
            <w:shd w:val="clear" w:color="auto" w:fill="auto"/>
            <w:noWrap/>
            <w:vAlign w:val="center"/>
          </w:tcPr>
          <w:p w14:paraId="4FAB9C08" w14:textId="3500C035"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w:t>
            </w:r>
          </w:p>
        </w:tc>
        <w:tc>
          <w:tcPr>
            <w:tcW w:w="1312" w:type="dxa"/>
            <w:tcBorders>
              <w:top w:val="nil"/>
              <w:left w:val="nil"/>
              <w:bottom w:val="single" w:sz="4" w:space="0" w:color="7B7B7B"/>
              <w:right w:val="single" w:sz="4" w:space="0" w:color="7B7B7B"/>
            </w:tcBorders>
            <w:shd w:val="clear" w:color="auto" w:fill="auto"/>
            <w:noWrap/>
            <w:vAlign w:val="center"/>
          </w:tcPr>
          <w:p w14:paraId="058DB201" w14:textId="78DA82B3"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w:t>
            </w:r>
          </w:p>
        </w:tc>
        <w:tc>
          <w:tcPr>
            <w:tcW w:w="1079" w:type="dxa"/>
            <w:tcBorders>
              <w:top w:val="nil"/>
              <w:left w:val="nil"/>
              <w:bottom w:val="single" w:sz="4" w:space="0" w:color="7B7B7B"/>
              <w:right w:val="single" w:sz="4" w:space="0" w:color="7B7B7B"/>
            </w:tcBorders>
            <w:shd w:val="clear" w:color="auto" w:fill="auto"/>
            <w:noWrap/>
            <w:vAlign w:val="center"/>
          </w:tcPr>
          <w:p w14:paraId="27F294B3" w14:textId="6D6ACB28"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55,155</w:t>
            </w:r>
          </w:p>
        </w:tc>
        <w:tc>
          <w:tcPr>
            <w:tcW w:w="1079" w:type="dxa"/>
            <w:tcBorders>
              <w:top w:val="nil"/>
              <w:left w:val="nil"/>
              <w:bottom w:val="single" w:sz="4" w:space="0" w:color="7B7B7B"/>
              <w:right w:val="single" w:sz="4" w:space="0" w:color="7B7B7B"/>
            </w:tcBorders>
            <w:shd w:val="clear" w:color="auto" w:fill="auto"/>
            <w:noWrap/>
            <w:vAlign w:val="center"/>
          </w:tcPr>
          <w:p w14:paraId="203F63AE" w14:textId="71D4F7DF" w:rsidR="006C3F2E" w:rsidRPr="00A70CD3" w:rsidRDefault="006B09D5" w:rsidP="006C3F2E">
            <w:pPr>
              <w:jc w:val="right"/>
              <w:rPr>
                <w:rFonts w:ascii="Calibri" w:hAnsi="Calibri" w:cs="Calibri"/>
                <w:sz w:val="18"/>
                <w:szCs w:val="18"/>
                <w:lang w:eastAsia="en-GB"/>
              </w:rPr>
            </w:pPr>
            <w:r>
              <w:rPr>
                <w:rFonts w:ascii="Calibri" w:hAnsi="Calibri" w:cs="Calibri"/>
                <w:sz w:val="18"/>
                <w:szCs w:val="18"/>
                <w:lang w:eastAsia="en-GB"/>
              </w:rPr>
              <w:t>-</w:t>
            </w:r>
          </w:p>
        </w:tc>
        <w:tc>
          <w:tcPr>
            <w:tcW w:w="1079" w:type="dxa"/>
            <w:tcBorders>
              <w:top w:val="nil"/>
              <w:left w:val="nil"/>
              <w:bottom w:val="single" w:sz="4" w:space="0" w:color="7B7B7B"/>
              <w:right w:val="single" w:sz="8" w:space="0" w:color="7B7B7B"/>
            </w:tcBorders>
            <w:shd w:val="clear" w:color="auto" w:fill="auto"/>
            <w:noWrap/>
            <w:vAlign w:val="center"/>
          </w:tcPr>
          <w:p w14:paraId="3ADFDD15" w14:textId="595BB42B"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55,155</w:t>
            </w:r>
          </w:p>
        </w:tc>
        <w:tc>
          <w:tcPr>
            <w:tcW w:w="1079" w:type="dxa"/>
            <w:tcBorders>
              <w:top w:val="nil"/>
              <w:left w:val="nil"/>
              <w:bottom w:val="single" w:sz="4" w:space="0" w:color="7B7B7B"/>
              <w:right w:val="nil"/>
            </w:tcBorders>
            <w:shd w:val="clear" w:color="auto" w:fill="auto"/>
            <w:noWrap/>
            <w:vAlign w:val="center"/>
          </w:tcPr>
          <w:p w14:paraId="3931446C" w14:textId="627421B9" w:rsidR="006C3F2E" w:rsidRPr="00A70CD3" w:rsidRDefault="00680618" w:rsidP="006C3F2E">
            <w:pPr>
              <w:jc w:val="right"/>
              <w:rPr>
                <w:rFonts w:ascii="Calibri" w:hAnsi="Calibri" w:cs="Calibri"/>
                <w:i/>
                <w:iCs/>
                <w:sz w:val="18"/>
                <w:szCs w:val="18"/>
                <w:lang w:eastAsia="en-GB"/>
              </w:rPr>
            </w:pPr>
            <w:r>
              <w:rPr>
                <w:rFonts w:ascii="Calibri" w:hAnsi="Calibri" w:cs="Calibri"/>
                <w:i/>
                <w:iCs/>
                <w:sz w:val="18"/>
                <w:szCs w:val="18"/>
                <w:lang w:eastAsia="en-GB"/>
              </w:rPr>
              <w:t>46</w:t>
            </w:r>
            <w:r w:rsidR="003B6ADB">
              <w:rPr>
                <w:rFonts w:ascii="Calibri" w:hAnsi="Calibri" w:cs="Calibri"/>
                <w:i/>
                <w:iCs/>
                <w:sz w:val="18"/>
                <w:szCs w:val="18"/>
                <w:lang w:eastAsia="en-GB"/>
              </w:rPr>
              <w:t>,</w:t>
            </w:r>
            <w:r w:rsidR="00034883">
              <w:rPr>
                <w:rFonts w:ascii="Calibri" w:hAnsi="Calibri" w:cs="Calibri"/>
                <w:i/>
                <w:iCs/>
                <w:sz w:val="18"/>
                <w:szCs w:val="18"/>
                <w:lang w:eastAsia="en-GB"/>
              </w:rPr>
              <w:t>371</w:t>
            </w:r>
          </w:p>
        </w:tc>
        <w:tc>
          <w:tcPr>
            <w:tcW w:w="720" w:type="dxa"/>
            <w:tcBorders>
              <w:top w:val="nil"/>
              <w:left w:val="nil"/>
              <w:bottom w:val="nil"/>
              <w:right w:val="nil"/>
            </w:tcBorders>
            <w:shd w:val="clear" w:color="auto" w:fill="auto"/>
            <w:noWrap/>
            <w:vAlign w:val="center"/>
            <w:hideMark/>
          </w:tcPr>
          <w:p w14:paraId="321ABC40" w14:textId="77777777" w:rsidR="006C3F2E" w:rsidRPr="00A70CD3" w:rsidRDefault="006C3F2E" w:rsidP="006C3F2E">
            <w:pPr>
              <w:jc w:val="right"/>
              <w:rPr>
                <w:rFonts w:ascii="Calibri" w:hAnsi="Calibri" w:cs="Calibri"/>
                <w:i/>
                <w:iCs/>
                <w:sz w:val="18"/>
                <w:szCs w:val="18"/>
                <w:lang w:eastAsia="en-GB"/>
              </w:rPr>
            </w:pPr>
          </w:p>
        </w:tc>
      </w:tr>
      <w:tr w:rsidR="00A70CD3" w:rsidRPr="00A70CD3" w14:paraId="7AC7E4ED" w14:textId="77777777" w:rsidTr="00D65FD5">
        <w:trPr>
          <w:trHeight w:val="300"/>
        </w:trPr>
        <w:tc>
          <w:tcPr>
            <w:tcW w:w="3087" w:type="dxa"/>
            <w:gridSpan w:val="2"/>
            <w:tcBorders>
              <w:top w:val="single" w:sz="4" w:space="0" w:color="7B7B7B"/>
              <w:left w:val="nil"/>
              <w:bottom w:val="nil"/>
              <w:right w:val="single" w:sz="4" w:space="0" w:color="7B7B7B"/>
            </w:tcBorders>
            <w:shd w:val="clear" w:color="auto" w:fill="auto"/>
            <w:noWrap/>
            <w:vAlign w:val="center"/>
          </w:tcPr>
          <w:p w14:paraId="1D907AFF" w14:textId="77777777" w:rsidR="006C3F2E" w:rsidRPr="00A70CD3" w:rsidRDefault="006C3F2E" w:rsidP="006C3F2E">
            <w:pPr>
              <w:rPr>
                <w:rFonts w:ascii="Calibri" w:hAnsi="Calibri" w:cs="Calibri"/>
                <w:sz w:val="18"/>
                <w:szCs w:val="18"/>
                <w:lang w:eastAsia="en-GB"/>
              </w:rPr>
            </w:pPr>
          </w:p>
        </w:tc>
        <w:tc>
          <w:tcPr>
            <w:tcW w:w="940" w:type="dxa"/>
            <w:tcBorders>
              <w:top w:val="nil"/>
              <w:left w:val="nil"/>
              <w:bottom w:val="nil"/>
              <w:right w:val="dotted" w:sz="4" w:space="0" w:color="7B7B7B"/>
            </w:tcBorders>
            <w:shd w:val="clear" w:color="auto" w:fill="auto"/>
            <w:noWrap/>
            <w:vAlign w:val="center"/>
          </w:tcPr>
          <w:p w14:paraId="4ACB52BE"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75320F26"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1C7C13A0"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5F09AD7A"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1150FEAF" w14:textId="77777777" w:rsidR="006C3F2E" w:rsidRPr="00A70CD3" w:rsidRDefault="006C3F2E" w:rsidP="006C3F2E">
            <w:pPr>
              <w:jc w:val="right"/>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6B473F7C"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275B75EE" w14:textId="77777777" w:rsidR="006C3F2E" w:rsidRPr="00A70CD3" w:rsidRDefault="006C3F2E" w:rsidP="006C3F2E">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A70CD3" w:rsidRPr="00A70CD3" w14:paraId="3F7A59A2" w14:textId="77777777" w:rsidTr="00D65FD5">
        <w:trPr>
          <w:trHeight w:val="300"/>
        </w:trPr>
        <w:tc>
          <w:tcPr>
            <w:tcW w:w="3087" w:type="dxa"/>
            <w:gridSpan w:val="2"/>
            <w:tcBorders>
              <w:top w:val="nil"/>
              <w:left w:val="nil"/>
              <w:bottom w:val="nil"/>
              <w:right w:val="nil"/>
            </w:tcBorders>
            <w:shd w:val="clear" w:color="auto" w:fill="auto"/>
            <w:noWrap/>
            <w:vAlign w:val="center"/>
          </w:tcPr>
          <w:p w14:paraId="61A66483"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476ADEB7"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69EEE640"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0D0401F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DCB221C"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24E888C8" w14:textId="77777777" w:rsidR="006C3F2E" w:rsidRPr="00A70CD3" w:rsidRDefault="006C3F2E" w:rsidP="006C3F2E">
            <w:pPr>
              <w:jc w:val="right"/>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07D416D5"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6E7CA95D" w14:textId="77777777" w:rsidR="006C3F2E" w:rsidRPr="00A70CD3" w:rsidRDefault="006C3F2E" w:rsidP="006C3F2E">
            <w:pPr>
              <w:jc w:val="right"/>
              <w:rPr>
                <w:rFonts w:ascii="Calibri" w:hAnsi="Calibri" w:cs="Calibri"/>
                <w:i/>
                <w:iCs/>
                <w:sz w:val="18"/>
                <w:szCs w:val="18"/>
                <w:lang w:eastAsia="en-GB"/>
              </w:rPr>
            </w:pPr>
          </w:p>
        </w:tc>
      </w:tr>
      <w:tr w:rsidR="00A70CD3" w:rsidRPr="00A70CD3" w14:paraId="508777A2" w14:textId="77777777" w:rsidTr="007A68A7">
        <w:trPr>
          <w:trHeight w:val="300"/>
        </w:trPr>
        <w:tc>
          <w:tcPr>
            <w:tcW w:w="3087" w:type="dxa"/>
            <w:gridSpan w:val="2"/>
            <w:tcBorders>
              <w:top w:val="single" w:sz="8" w:space="0" w:color="7B7B7B"/>
              <w:left w:val="nil"/>
              <w:bottom w:val="single" w:sz="8" w:space="0" w:color="7B7B7B"/>
              <w:right w:val="nil"/>
            </w:tcBorders>
            <w:shd w:val="clear" w:color="auto" w:fill="auto"/>
            <w:noWrap/>
            <w:vAlign w:val="center"/>
            <w:hideMark/>
          </w:tcPr>
          <w:p w14:paraId="53CD77A3" w14:textId="77777777" w:rsidR="006C3F2E" w:rsidRPr="00A70CD3" w:rsidRDefault="006C3F2E" w:rsidP="006C3F2E">
            <w:pPr>
              <w:rPr>
                <w:rFonts w:ascii="Calibri" w:hAnsi="Calibri" w:cs="Calibri"/>
                <w:b/>
                <w:bCs/>
                <w:sz w:val="18"/>
                <w:szCs w:val="18"/>
                <w:lang w:eastAsia="en-GB"/>
              </w:rPr>
            </w:pPr>
            <w:r w:rsidRPr="00A70CD3">
              <w:rPr>
                <w:rFonts w:ascii="Calibri" w:hAnsi="Calibri" w:cs="Calibri"/>
                <w:b/>
                <w:bCs/>
                <w:sz w:val="18"/>
                <w:szCs w:val="18"/>
                <w:lang w:eastAsia="en-GB"/>
              </w:rPr>
              <w:t>Total bank and deposit accounts</w:t>
            </w: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tcPr>
          <w:p w14:paraId="0C73959D" w14:textId="2959A02B" w:rsidR="006C3F2E" w:rsidRPr="00A70CD3" w:rsidRDefault="00AD630C" w:rsidP="006C3F2E">
            <w:pPr>
              <w:jc w:val="right"/>
              <w:rPr>
                <w:rFonts w:ascii="Calibri" w:hAnsi="Calibri" w:cs="Calibri"/>
                <w:b/>
                <w:bCs/>
                <w:sz w:val="18"/>
                <w:szCs w:val="18"/>
                <w:lang w:eastAsia="en-GB"/>
              </w:rPr>
            </w:pPr>
            <w:r>
              <w:rPr>
                <w:rFonts w:ascii="Calibri" w:hAnsi="Calibri" w:cs="Calibri"/>
                <w:b/>
                <w:bCs/>
                <w:sz w:val="18"/>
                <w:szCs w:val="18"/>
                <w:lang w:eastAsia="en-GB"/>
              </w:rPr>
              <w:t>35,490</w:t>
            </w:r>
          </w:p>
        </w:tc>
        <w:tc>
          <w:tcPr>
            <w:tcW w:w="1312" w:type="dxa"/>
            <w:tcBorders>
              <w:top w:val="single" w:sz="8" w:space="0" w:color="7B7B7B"/>
              <w:left w:val="nil"/>
              <w:bottom w:val="single" w:sz="8" w:space="0" w:color="7B7B7B"/>
              <w:right w:val="single" w:sz="4" w:space="0" w:color="7B7B7B"/>
            </w:tcBorders>
            <w:shd w:val="clear" w:color="auto" w:fill="auto"/>
            <w:noWrap/>
            <w:vAlign w:val="center"/>
          </w:tcPr>
          <w:p w14:paraId="493F6301" w14:textId="1B35F65B"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1FC5F555" w14:textId="2B78F5E9"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55,155</w:t>
            </w: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08617ACD" w14:textId="591BB8F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8" w:space="0" w:color="7B7B7B"/>
            </w:tcBorders>
            <w:shd w:val="clear" w:color="auto" w:fill="auto"/>
            <w:noWrap/>
            <w:vAlign w:val="center"/>
          </w:tcPr>
          <w:p w14:paraId="1EB0B170" w14:textId="61FC1658"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9</w:t>
            </w:r>
            <w:r w:rsidR="00AD630C">
              <w:rPr>
                <w:rFonts w:ascii="Calibri" w:hAnsi="Calibri" w:cs="Calibri"/>
                <w:b/>
                <w:bCs/>
                <w:sz w:val="18"/>
                <w:szCs w:val="18"/>
                <w:lang w:eastAsia="en-GB"/>
              </w:rPr>
              <w:t>0,645</w:t>
            </w:r>
          </w:p>
        </w:tc>
        <w:tc>
          <w:tcPr>
            <w:tcW w:w="1079" w:type="dxa"/>
            <w:tcBorders>
              <w:top w:val="single" w:sz="8" w:space="0" w:color="7B7B7B"/>
              <w:left w:val="nil"/>
              <w:bottom w:val="single" w:sz="8" w:space="0" w:color="7B7B7B"/>
              <w:right w:val="nil"/>
            </w:tcBorders>
            <w:shd w:val="clear" w:color="auto" w:fill="auto"/>
            <w:noWrap/>
            <w:vAlign w:val="center"/>
          </w:tcPr>
          <w:p w14:paraId="7B93DA8B" w14:textId="1C3EA15B" w:rsidR="006C3F2E" w:rsidRPr="00A70CD3" w:rsidRDefault="00034883" w:rsidP="006C3F2E">
            <w:pPr>
              <w:jc w:val="right"/>
              <w:rPr>
                <w:rFonts w:ascii="Calibri" w:hAnsi="Calibri" w:cs="Calibri"/>
                <w:i/>
                <w:iCs/>
                <w:sz w:val="18"/>
                <w:szCs w:val="18"/>
                <w:lang w:eastAsia="en-GB"/>
              </w:rPr>
            </w:pPr>
            <w:r>
              <w:rPr>
                <w:rFonts w:ascii="Calibri" w:hAnsi="Calibri" w:cs="Calibri"/>
                <w:i/>
                <w:iCs/>
                <w:sz w:val="18"/>
                <w:szCs w:val="18"/>
                <w:lang w:eastAsia="en-GB"/>
              </w:rPr>
              <w:t>103</w:t>
            </w:r>
            <w:r w:rsidR="003B6ADB">
              <w:rPr>
                <w:rFonts w:ascii="Calibri" w:hAnsi="Calibri" w:cs="Calibri"/>
                <w:i/>
                <w:iCs/>
                <w:sz w:val="18"/>
                <w:szCs w:val="18"/>
                <w:lang w:eastAsia="en-GB"/>
              </w:rPr>
              <w:t>,</w:t>
            </w:r>
            <w:r>
              <w:rPr>
                <w:rFonts w:ascii="Calibri" w:hAnsi="Calibri" w:cs="Calibri"/>
                <w:i/>
                <w:iCs/>
                <w:sz w:val="18"/>
                <w:szCs w:val="18"/>
                <w:lang w:eastAsia="en-GB"/>
              </w:rPr>
              <w:t>074</w:t>
            </w:r>
          </w:p>
        </w:tc>
        <w:tc>
          <w:tcPr>
            <w:tcW w:w="720" w:type="dxa"/>
            <w:tcBorders>
              <w:top w:val="nil"/>
              <w:left w:val="nil"/>
              <w:bottom w:val="nil"/>
              <w:right w:val="nil"/>
            </w:tcBorders>
            <w:shd w:val="clear" w:color="auto" w:fill="auto"/>
            <w:noWrap/>
            <w:vAlign w:val="center"/>
            <w:hideMark/>
          </w:tcPr>
          <w:p w14:paraId="723403EC" w14:textId="0ABD1E02" w:rsidR="006C3F2E" w:rsidRPr="00A70CD3" w:rsidRDefault="006C3F2E" w:rsidP="00824596">
            <w:pPr>
              <w:jc w:val="center"/>
              <w:rPr>
                <w:rFonts w:ascii="Calibri" w:hAnsi="Calibri" w:cs="Calibri"/>
                <w:i/>
                <w:iCs/>
                <w:sz w:val="18"/>
                <w:szCs w:val="18"/>
                <w:lang w:eastAsia="en-GB"/>
              </w:rPr>
            </w:pPr>
          </w:p>
        </w:tc>
      </w:tr>
      <w:tr w:rsidR="00A70CD3" w:rsidRPr="00A70CD3" w14:paraId="068AD7F8" w14:textId="77777777" w:rsidTr="000E2CE9">
        <w:trPr>
          <w:trHeight w:val="135"/>
        </w:trPr>
        <w:tc>
          <w:tcPr>
            <w:tcW w:w="387" w:type="dxa"/>
            <w:tcBorders>
              <w:top w:val="nil"/>
              <w:left w:val="nil"/>
              <w:bottom w:val="nil"/>
              <w:right w:val="nil"/>
            </w:tcBorders>
            <w:shd w:val="clear" w:color="auto" w:fill="auto"/>
            <w:noWrap/>
            <w:vAlign w:val="center"/>
            <w:hideMark/>
          </w:tcPr>
          <w:p w14:paraId="78056847" w14:textId="77777777" w:rsidR="006C3F2E" w:rsidRPr="00A70CD3" w:rsidRDefault="006C3F2E" w:rsidP="006C3F2E">
            <w:pPr>
              <w:rPr>
                <w:sz w:val="20"/>
                <w:szCs w:val="20"/>
                <w:lang w:eastAsia="en-GB"/>
              </w:rPr>
            </w:pPr>
          </w:p>
        </w:tc>
        <w:tc>
          <w:tcPr>
            <w:tcW w:w="2700" w:type="dxa"/>
            <w:tcBorders>
              <w:top w:val="nil"/>
              <w:left w:val="nil"/>
              <w:bottom w:val="nil"/>
              <w:right w:val="nil"/>
            </w:tcBorders>
            <w:shd w:val="clear" w:color="auto" w:fill="auto"/>
            <w:noWrap/>
            <w:vAlign w:val="center"/>
          </w:tcPr>
          <w:p w14:paraId="027E5140"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42FFB5A1"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66E7AFDD"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152A1FA"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3A1CD4DA"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7F1E91A6"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52C68111"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24525B72" w14:textId="77777777" w:rsidR="006C3F2E" w:rsidRPr="00A70CD3" w:rsidRDefault="006C3F2E" w:rsidP="006C3F2E">
            <w:pPr>
              <w:rPr>
                <w:sz w:val="20"/>
                <w:szCs w:val="20"/>
                <w:lang w:eastAsia="en-GB"/>
              </w:rPr>
            </w:pPr>
          </w:p>
        </w:tc>
      </w:tr>
      <w:tr w:rsidR="00A70CD3" w:rsidRPr="00A70CD3" w14:paraId="32272E63" w14:textId="77777777" w:rsidTr="00970CD1">
        <w:trPr>
          <w:trHeight w:val="68"/>
        </w:trPr>
        <w:tc>
          <w:tcPr>
            <w:tcW w:w="3087" w:type="dxa"/>
            <w:gridSpan w:val="2"/>
            <w:tcBorders>
              <w:top w:val="nil"/>
              <w:left w:val="nil"/>
              <w:bottom w:val="nil"/>
              <w:right w:val="nil"/>
            </w:tcBorders>
            <w:shd w:val="clear" w:color="auto" w:fill="auto"/>
            <w:noWrap/>
            <w:vAlign w:val="center"/>
          </w:tcPr>
          <w:p w14:paraId="178BF760"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6F9DCCC7"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13C5E342"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29AC2349"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BD265DC"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619A878E" w14:textId="77777777" w:rsidR="006C3F2E" w:rsidRPr="00A70CD3" w:rsidRDefault="006C3F2E" w:rsidP="006C3F2E">
            <w:pPr>
              <w:jc w:val="right"/>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004F3C3D"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tcPr>
          <w:p w14:paraId="7AC6A7FA" w14:textId="77777777" w:rsidR="006C3F2E" w:rsidRPr="00A70CD3" w:rsidRDefault="006C3F2E" w:rsidP="006C3F2E">
            <w:pPr>
              <w:jc w:val="right"/>
              <w:rPr>
                <w:rFonts w:ascii="Calibri" w:hAnsi="Calibri" w:cs="Calibri"/>
                <w:i/>
                <w:iCs/>
                <w:sz w:val="18"/>
                <w:szCs w:val="18"/>
                <w:lang w:eastAsia="en-GB"/>
              </w:rPr>
            </w:pPr>
          </w:p>
        </w:tc>
      </w:tr>
      <w:tr w:rsidR="00A70CD3" w:rsidRPr="00A70CD3" w14:paraId="1A89851B" w14:textId="77777777" w:rsidTr="00D65FD5">
        <w:trPr>
          <w:trHeight w:val="300"/>
        </w:trPr>
        <w:tc>
          <w:tcPr>
            <w:tcW w:w="3087" w:type="dxa"/>
            <w:gridSpan w:val="2"/>
            <w:tcBorders>
              <w:top w:val="nil"/>
              <w:left w:val="nil"/>
              <w:bottom w:val="nil"/>
              <w:right w:val="nil"/>
            </w:tcBorders>
            <w:shd w:val="clear" w:color="auto" w:fill="auto"/>
            <w:noWrap/>
            <w:vAlign w:val="center"/>
          </w:tcPr>
          <w:p w14:paraId="242B6AE7"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30B0D8B7"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0B76B22F"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39E7669"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513182F8"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737A425A" w14:textId="77777777" w:rsidR="006C3F2E" w:rsidRPr="00A70CD3" w:rsidRDefault="006C3F2E" w:rsidP="006C3F2E">
            <w:pPr>
              <w:jc w:val="right"/>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345063DE"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tcPr>
          <w:p w14:paraId="0B140827" w14:textId="77777777" w:rsidR="006C3F2E" w:rsidRPr="00A70CD3" w:rsidRDefault="006C3F2E" w:rsidP="006C3F2E">
            <w:pPr>
              <w:jc w:val="right"/>
              <w:rPr>
                <w:rFonts w:ascii="Calibri" w:hAnsi="Calibri" w:cs="Calibri"/>
                <w:i/>
                <w:iCs/>
                <w:sz w:val="18"/>
                <w:szCs w:val="18"/>
                <w:lang w:eastAsia="en-GB"/>
              </w:rPr>
            </w:pPr>
          </w:p>
        </w:tc>
      </w:tr>
      <w:tr w:rsidR="00A70CD3" w:rsidRPr="00A70CD3" w14:paraId="53C9DF04" w14:textId="77777777" w:rsidTr="00D65FD5">
        <w:trPr>
          <w:trHeight w:val="300"/>
        </w:trPr>
        <w:tc>
          <w:tcPr>
            <w:tcW w:w="3087" w:type="dxa"/>
            <w:gridSpan w:val="2"/>
            <w:tcBorders>
              <w:top w:val="nil"/>
              <w:left w:val="nil"/>
              <w:bottom w:val="nil"/>
              <w:right w:val="nil"/>
            </w:tcBorders>
            <w:shd w:val="clear" w:color="auto" w:fill="auto"/>
            <w:noWrap/>
            <w:vAlign w:val="center"/>
          </w:tcPr>
          <w:p w14:paraId="28C4147B"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05528AF4"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4AA9651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5F97206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3C215F6"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07D1475A" w14:textId="77777777" w:rsidR="006C3F2E" w:rsidRPr="00A70CD3" w:rsidRDefault="006C3F2E" w:rsidP="006C3F2E">
            <w:pPr>
              <w:jc w:val="right"/>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02AAF807"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tcPr>
          <w:p w14:paraId="73F9DE16" w14:textId="77777777" w:rsidR="006C3F2E" w:rsidRPr="00A70CD3" w:rsidRDefault="006C3F2E" w:rsidP="006C3F2E">
            <w:pPr>
              <w:jc w:val="center"/>
              <w:rPr>
                <w:rFonts w:ascii="Calibri" w:hAnsi="Calibri" w:cs="Calibri"/>
                <w:i/>
                <w:iCs/>
                <w:sz w:val="18"/>
                <w:szCs w:val="18"/>
                <w:lang w:eastAsia="en-GB"/>
              </w:rPr>
            </w:pPr>
          </w:p>
        </w:tc>
      </w:tr>
      <w:tr w:rsidR="00A70CD3" w:rsidRPr="00A70CD3" w14:paraId="5D6A9D98" w14:textId="77777777" w:rsidTr="00D65FD5">
        <w:trPr>
          <w:trHeight w:val="300"/>
        </w:trPr>
        <w:tc>
          <w:tcPr>
            <w:tcW w:w="3087" w:type="dxa"/>
            <w:gridSpan w:val="2"/>
            <w:tcBorders>
              <w:top w:val="single" w:sz="8" w:space="0" w:color="7B7B7B"/>
              <w:left w:val="nil"/>
              <w:bottom w:val="single" w:sz="8" w:space="0" w:color="7B7B7B"/>
              <w:right w:val="nil"/>
            </w:tcBorders>
            <w:shd w:val="clear" w:color="auto" w:fill="auto"/>
            <w:noWrap/>
            <w:vAlign w:val="center"/>
          </w:tcPr>
          <w:p w14:paraId="027D71F3" w14:textId="77777777" w:rsidR="006C3F2E" w:rsidRPr="00A70CD3" w:rsidRDefault="006C3F2E" w:rsidP="006C3F2E">
            <w:pPr>
              <w:rPr>
                <w:rFonts w:ascii="Calibri" w:hAnsi="Calibri" w:cs="Calibri"/>
                <w:b/>
                <w:bCs/>
                <w:sz w:val="18"/>
                <w:szCs w:val="18"/>
                <w:lang w:eastAsia="en-GB"/>
              </w:rPr>
            </w:pP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tcPr>
          <w:p w14:paraId="2189346C" w14:textId="77777777" w:rsidR="006C3F2E" w:rsidRPr="00A70CD3" w:rsidRDefault="006C3F2E" w:rsidP="006C3F2E">
            <w:pPr>
              <w:jc w:val="right"/>
              <w:rPr>
                <w:rFonts w:ascii="Calibri" w:hAnsi="Calibri" w:cs="Calibri"/>
                <w:b/>
                <w:bCs/>
                <w:sz w:val="18"/>
                <w:szCs w:val="18"/>
                <w:lang w:eastAsia="en-GB"/>
              </w:rPr>
            </w:pPr>
          </w:p>
        </w:tc>
        <w:tc>
          <w:tcPr>
            <w:tcW w:w="1312" w:type="dxa"/>
            <w:tcBorders>
              <w:top w:val="single" w:sz="8" w:space="0" w:color="7B7B7B"/>
              <w:left w:val="nil"/>
              <w:bottom w:val="single" w:sz="8" w:space="0" w:color="7B7B7B"/>
              <w:right w:val="single" w:sz="4" w:space="0" w:color="7B7B7B"/>
            </w:tcBorders>
            <w:shd w:val="clear" w:color="auto" w:fill="auto"/>
            <w:noWrap/>
            <w:vAlign w:val="center"/>
          </w:tcPr>
          <w:p w14:paraId="27ACCF1B"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2B920E4F"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1D3BBBD3"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8" w:space="0" w:color="7B7B7B"/>
            </w:tcBorders>
            <w:shd w:val="clear" w:color="auto" w:fill="auto"/>
            <w:noWrap/>
            <w:vAlign w:val="center"/>
          </w:tcPr>
          <w:p w14:paraId="17A1604D"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nil"/>
            </w:tcBorders>
            <w:shd w:val="clear" w:color="auto" w:fill="auto"/>
            <w:noWrap/>
            <w:vAlign w:val="center"/>
          </w:tcPr>
          <w:p w14:paraId="24F82ADD"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tcPr>
          <w:p w14:paraId="5F911F4C" w14:textId="77777777" w:rsidR="006C3F2E" w:rsidRPr="00A70CD3" w:rsidRDefault="006C3F2E" w:rsidP="006C3F2E">
            <w:pPr>
              <w:jc w:val="right"/>
              <w:rPr>
                <w:rFonts w:ascii="Calibri" w:hAnsi="Calibri" w:cs="Calibri"/>
                <w:i/>
                <w:iCs/>
                <w:sz w:val="18"/>
                <w:szCs w:val="18"/>
                <w:lang w:eastAsia="en-GB"/>
              </w:rPr>
            </w:pPr>
          </w:p>
        </w:tc>
      </w:tr>
      <w:tr w:rsidR="00A70CD3" w:rsidRPr="00A70CD3" w14:paraId="4AA2228C" w14:textId="77777777" w:rsidTr="000E2CE9">
        <w:trPr>
          <w:trHeight w:val="135"/>
        </w:trPr>
        <w:tc>
          <w:tcPr>
            <w:tcW w:w="387" w:type="dxa"/>
            <w:tcBorders>
              <w:top w:val="nil"/>
              <w:left w:val="nil"/>
              <w:bottom w:val="nil"/>
              <w:right w:val="nil"/>
            </w:tcBorders>
            <w:shd w:val="clear" w:color="auto" w:fill="auto"/>
            <w:noWrap/>
            <w:vAlign w:val="center"/>
            <w:hideMark/>
          </w:tcPr>
          <w:p w14:paraId="5E2CBB24" w14:textId="77777777" w:rsidR="006C3F2E" w:rsidRPr="00A70CD3" w:rsidRDefault="006C3F2E" w:rsidP="006C3F2E">
            <w:pPr>
              <w:jc w:val="center"/>
              <w:rPr>
                <w:sz w:val="20"/>
                <w:szCs w:val="20"/>
                <w:lang w:eastAsia="en-GB"/>
              </w:rPr>
            </w:pPr>
          </w:p>
        </w:tc>
        <w:tc>
          <w:tcPr>
            <w:tcW w:w="2700" w:type="dxa"/>
            <w:tcBorders>
              <w:top w:val="nil"/>
              <w:left w:val="nil"/>
              <w:bottom w:val="nil"/>
              <w:right w:val="nil"/>
            </w:tcBorders>
            <w:shd w:val="clear" w:color="auto" w:fill="auto"/>
            <w:noWrap/>
            <w:vAlign w:val="center"/>
          </w:tcPr>
          <w:p w14:paraId="751435A2"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235A74B9"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603CB432"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13D9DDF3"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28246974"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17EE4722"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2B2B9B79"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42F84CAB" w14:textId="77777777" w:rsidR="006C3F2E" w:rsidRPr="00A70CD3" w:rsidRDefault="006C3F2E" w:rsidP="006C3F2E">
            <w:pPr>
              <w:rPr>
                <w:sz w:val="20"/>
                <w:szCs w:val="20"/>
                <w:lang w:eastAsia="en-GB"/>
              </w:rPr>
            </w:pPr>
          </w:p>
        </w:tc>
      </w:tr>
      <w:tr w:rsidR="00A70CD3" w:rsidRPr="00A70CD3" w14:paraId="71B937C4" w14:textId="77777777" w:rsidTr="006C3F2E">
        <w:trPr>
          <w:trHeight w:val="135"/>
        </w:trPr>
        <w:tc>
          <w:tcPr>
            <w:tcW w:w="387" w:type="dxa"/>
            <w:tcBorders>
              <w:top w:val="nil"/>
              <w:left w:val="nil"/>
              <w:bottom w:val="nil"/>
              <w:right w:val="nil"/>
            </w:tcBorders>
            <w:shd w:val="clear" w:color="auto" w:fill="auto"/>
            <w:noWrap/>
            <w:vAlign w:val="center"/>
          </w:tcPr>
          <w:p w14:paraId="49143A50" w14:textId="77777777" w:rsidR="0023557A" w:rsidRPr="00A70CD3" w:rsidRDefault="0023557A" w:rsidP="006C3F2E">
            <w:pPr>
              <w:jc w:val="center"/>
              <w:rPr>
                <w:sz w:val="20"/>
                <w:szCs w:val="20"/>
                <w:lang w:eastAsia="en-GB"/>
              </w:rPr>
            </w:pPr>
          </w:p>
        </w:tc>
        <w:tc>
          <w:tcPr>
            <w:tcW w:w="2700" w:type="dxa"/>
            <w:tcBorders>
              <w:top w:val="nil"/>
              <w:left w:val="nil"/>
              <w:bottom w:val="nil"/>
              <w:right w:val="nil"/>
            </w:tcBorders>
            <w:shd w:val="clear" w:color="auto" w:fill="auto"/>
            <w:noWrap/>
            <w:vAlign w:val="center"/>
          </w:tcPr>
          <w:p w14:paraId="280DE6A8" w14:textId="77777777" w:rsidR="0023557A" w:rsidRPr="00A70CD3" w:rsidRDefault="0023557A"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38567B78" w14:textId="77777777" w:rsidR="0023557A" w:rsidRPr="00A70CD3" w:rsidRDefault="0023557A"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68CB8C86" w14:textId="77777777" w:rsidR="0023557A" w:rsidRPr="00A70CD3" w:rsidRDefault="0023557A"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3DADA07" w14:textId="77777777" w:rsidR="0023557A" w:rsidRPr="00A70CD3" w:rsidRDefault="0023557A"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5DEB2737" w14:textId="77777777" w:rsidR="0023557A" w:rsidRPr="00A70CD3" w:rsidRDefault="0023557A"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214C5FAB" w14:textId="77777777" w:rsidR="0023557A" w:rsidRPr="00A70CD3" w:rsidRDefault="0023557A"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09FEF22D" w14:textId="77777777" w:rsidR="0023557A" w:rsidRPr="00A70CD3" w:rsidRDefault="0023557A"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tcPr>
          <w:p w14:paraId="149D4DAA" w14:textId="77777777" w:rsidR="0023557A" w:rsidRPr="00A70CD3" w:rsidRDefault="0023557A" w:rsidP="006C3F2E">
            <w:pPr>
              <w:rPr>
                <w:sz w:val="20"/>
                <w:szCs w:val="20"/>
                <w:lang w:eastAsia="en-GB"/>
              </w:rPr>
            </w:pPr>
          </w:p>
        </w:tc>
      </w:tr>
      <w:tr w:rsidR="00A70CD3" w:rsidRPr="00A70CD3" w14:paraId="18B68739" w14:textId="77777777" w:rsidTr="0023557A">
        <w:trPr>
          <w:trHeight w:val="300"/>
        </w:trPr>
        <w:tc>
          <w:tcPr>
            <w:tcW w:w="3087" w:type="dxa"/>
            <w:gridSpan w:val="2"/>
            <w:tcBorders>
              <w:top w:val="nil"/>
              <w:left w:val="nil"/>
              <w:bottom w:val="nil"/>
              <w:right w:val="nil"/>
            </w:tcBorders>
            <w:shd w:val="clear" w:color="auto" w:fill="auto"/>
            <w:noWrap/>
            <w:vAlign w:val="center"/>
          </w:tcPr>
          <w:p w14:paraId="699D3F34"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508EA866"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0BDF2A39"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0B638608"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041992AA"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641C283F"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nil"/>
            </w:tcBorders>
            <w:shd w:val="clear" w:color="auto" w:fill="auto"/>
            <w:noWrap/>
            <w:vAlign w:val="center"/>
          </w:tcPr>
          <w:p w14:paraId="2740E456"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7F847CD9" w14:textId="77777777" w:rsidR="006C3F2E" w:rsidRPr="00A70CD3" w:rsidRDefault="006C3F2E" w:rsidP="006C3F2E">
            <w:pPr>
              <w:jc w:val="right"/>
              <w:rPr>
                <w:rFonts w:ascii="Calibri" w:hAnsi="Calibri" w:cs="Calibri"/>
                <w:i/>
                <w:iCs/>
                <w:sz w:val="18"/>
                <w:szCs w:val="18"/>
                <w:lang w:eastAsia="en-GB"/>
              </w:rPr>
            </w:pPr>
          </w:p>
        </w:tc>
      </w:tr>
      <w:tr w:rsidR="00A70CD3" w:rsidRPr="00A70CD3" w14:paraId="17701EB3" w14:textId="77777777" w:rsidTr="0023557A">
        <w:trPr>
          <w:trHeight w:val="300"/>
        </w:trPr>
        <w:tc>
          <w:tcPr>
            <w:tcW w:w="3087" w:type="dxa"/>
            <w:gridSpan w:val="2"/>
            <w:tcBorders>
              <w:top w:val="single" w:sz="8" w:space="0" w:color="7B7B7B"/>
              <w:left w:val="nil"/>
              <w:bottom w:val="single" w:sz="8" w:space="0" w:color="7B7B7B"/>
              <w:right w:val="nil"/>
            </w:tcBorders>
            <w:shd w:val="clear" w:color="auto" w:fill="auto"/>
            <w:noWrap/>
            <w:vAlign w:val="center"/>
          </w:tcPr>
          <w:p w14:paraId="2D6E48E2" w14:textId="77777777" w:rsidR="006C3F2E" w:rsidRPr="00A70CD3" w:rsidRDefault="006C3F2E" w:rsidP="006C3F2E">
            <w:pPr>
              <w:rPr>
                <w:rFonts w:ascii="Calibri" w:hAnsi="Calibri" w:cs="Calibri"/>
                <w:b/>
                <w:bCs/>
                <w:sz w:val="18"/>
                <w:szCs w:val="18"/>
                <w:lang w:eastAsia="en-GB"/>
              </w:rPr>
            </w:pP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tcPr>
          <w:p w14:paraId="7AEEE243" w14:textId="77777777" w:rsidR="006C3F2E" w:rsidRPr="00A70CD3" w:rsidRDefault="006C3F2E" w:rsidP="006C3F2E">
            <w:pPr>
              <w:jc w:val="right"/>
              <w:rPr>
                <w:rFonts w:ascii="Calibri" w:hAnsi="Calibri" w:cs="Calibri"/>
                <w:b/>
                <w:bCs/>
                <w:sz w:val="18"/>
                <w:szCs w:val="18"/>
                <w:lang w:eastAsia="en-GB"/>
              </w:rPr>
            </w:pPr>
          </w:p>
        </w:tc>
        <w:tc>
          <w:tcPr>
            <w:tcW w:w="1312" w:type="dxa"/>
            <w:tcBorders>
              <w:top w:val="single" w:sz="8" w:space="0" w:color="7B7B7B"/>
              <w:left w:val="nil"/>
              <w:bottom w:val="single" w:sz="8" w:space="0" w:color="7B7B7B"/>
              <w:right w:val="single" w:sz="4" w:space="0" w:color="7B7B7B"/>
            </w:tcBorders>
            <w:shd w:val="clear" w:color="auto" w:fill="auto"/>
            <w:noWrap/>
            <w:vAlign w:val="center"/>
          </w:tcPr>
          <w:p w14:paraId="396B0E37"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5B0D20C8"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21AF7977"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single" w:sz="8" w:space="0" w:color="7B7B7B"/>
            </w:tcBorders>
            <w:shd w:val="clear" w:color="auto" w:fill="auto"/>
            <w:noWrap/>
            <w:vAlign w:val="center"/>
          </w:tcPr>
          <w:p w14:paraId="63D397C8"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8" w:space="0" w:color="7B7B7B"/>
              <w:left w:val="nil"/>
              <w:bottom w:val="single" w:sz="8" w:space="0" w:color="7B7B7B"/>
              <w:right w:val="nil"/>
            </w:tcBorders>
            <w:shd w:val="clear" w:color="auto" w:fill="auto"/>
            <w:noWrap/>
            <w:vAlign w:val="center"/>
          </w:tcPr>
          <w:p w14:paraId="4772AD6C"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1573D2F1" w14:textId="77777777" w:rsidR="006C3F2E" w:rsidRPr="00A70CD3" w:rsidRDefault="006C3F2E" w:rsidP="006C3F2E">
            <w:pPr>
              <w:jc w:val="right"/>
              <w:rPr>
                <w:rFonts w:ascii="Calibri" w:hAnsi="Calibri" w:cs="Calibri"/>
                <w:i/>
                <w:iCs/>
                <w:sz w:val="18"/>
                <w:szCs w:val="18"/>
                <w:lang w:eastAsia="en-GB"/>
              </w:rPr>
            </w:pPr>
          </w:p>
        </w:tc>
      </w:tr>
      <w:tr w:rsidR="00A70CD3" w:rsidRPr="00A70CD3" w14:paraId="71420F02" w14:textId="77777777" w:rsidTr="0023557A">
        <w:trPr>
          <w:trHeight w:val="135"/>
        </w:trPr>
        <w:tc>
          <w:tcPr>
            <w:tcW w:w="387" w:type="dxa"/>
            <w:tcBorders>
              <w:top w:val="nil"/>
              <w:left w:val="nil"/>
              <w:bottom w:val="nil"/>
              <w:right w:val="nil"/>
            </w:tcBorders>
            <w:shd w:val="clear" w:color="auto" w:fill="auto"/>
            <w:noWrap/>
            <w:vAlign w:val="center"/>
          </w:tcPr>
          <w:p w14:paraId="435686E1" w14:textId="77777777" w:rsidR="006C3F2E" w:rsidRPr="00A70CD3" w:rsidRDefault="006C3F2E" w:rsidP="006C3F2E">
            <w:pPr>
              <w:jc w:val="center"/>
              <w:rPr>
                <w:sz w:val="20"/>
                <w:szCs w:val="20"/>
                <w:lang w:eastAsia="en-GB"/>
              </w:rPr>
            </w:pPr>
          </w:p>
        </w:tc>
        <w:tc>
          <w:tcPr>
            <w:tcW w:w="2700" w:type="dxa"/>
            <w:tcBorders>
              <w:top w:val="nil"/>
              <w:left w:val="nil"/>
              <w:bottom w:val="nil"/>
              <w:right w:val="nil"/>
            </w:tcBorders>
            <w:shd w:val="clear" w:color="auto" w:fill="auto"/>
            <w:noWrap/>
            <w:vAlign w:val="center"/>
          </w:tcPr>
          <w:p w14:paraId="69813503"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1CDB94AD" w14:textId="77777777" w:rsidR="006C3F2E" w:rsidRPr="00A70CD3" w:rsidRDefault="006C3F2E" w:rsidP="006C3F2E">
            <w:pPr>
              <w:rPr>
                <w:rFonts w:ascii="Calibri" w:hAnsi="Calibri" w:cs="Calibri"/>
                <w:b/>
                <w:bCs/>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2EE3697F"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552ECE6"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39572380"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5EF9A736"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2A90A7EC"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0A86D264" w14:textId="77777777" w:rsidR="006C3F2E" w:rsidRPr="00A70CD3" w:rsidRDefault="006C3F2E" w:rsidP="006C3F2E">
            <w:pPr>
              <w:rPr>
                <w:sz w:val="20"/>
                <w:szCs w:val="20"/>
                <w:lang w:eastAsia="en-GB"/>
              </w:rPr>
            </w:pPr>
          </w:p>
        </w:tc>
      </w:tr>
      <w:tr w:rsidR="00A70CD3" w:rsidRPr="00A70CD3" w14:paraId="0B0C55BB" w14:textId="77777777" w:rsidTr="0023557A">
        <w:trPr>
          <w:trHeight w:val="300"/>
        </w:trPr>
        <w:tc>
          <w:tcPr>
            <w:tcW w:w="3087" w:type="dxa"/>
            <w:gridSpan w:val="2"/>
            <w:tcBorders>
              <w:top w:val="nil"/>
              <w:left w:val="nil"/>
              <w:bottom w:val="nil"/>
              <w:right w:val="nil"/>
            </w:tcBorders>
            <w:shd w:val="clear" w:color="auto" w:fill="auto"/>
            <w:noWrap/>
            <w:vAlign w:val="center"/>
          </w:tcPr>
          <w:p w14:paraId="0E46A0E9"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4697D4C0"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49C995E0"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5587A13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F3FC77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5CD3107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nil"/>
            </w:tcBorders>
            <w:shd w:val="clear" w:color="auto" w:fill="auto"/>
            <w:noWrap/>
            <w:vAlign w:val="center"/>
          </w:tcPr>
          <w:p w14:paraId="282AA973"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07B377EC" w14:textId="77777777" w:rsidR="006C3F2E" w:rsidRPr="00A70CD3" w:rsidRDefault="006C3F2E" w:rsidP="006C3F2E">
            <w:pPr>
              <w:jc w:val="center"/>
              <w:rPr>
                <w:rFonts w:ascii="Calibri" w:hAnsi="Calibri" w:cs="Calibri"/>
                <w:i/>
                <w:iCs/>
                <w:sz w:val="18"/>
                <w:szCs w:val="18"/>
                <w:lang w:eastAsia="en-GB"/>
              </w:rPr>
            </w:pPr>
          </w:p>
        </w:tc>
      </w:tr>
      <w:tr w:rsidR="00A70CD3" w:rsidRPr="00A70CD3" w14:paraId="1F3EEB4B" w14:textId="77777777" w:rsidTr="007A68A7">
        <w:trPr>
          <w:trHeight w:val="300"/>
        </w:trPr>
        <w:tc>
          <w:tcPr>
            <w:tcW w:w="3087" w:type="dxa"/>
            <w:gridSpan w:val="2"/>
            <w:tcBorders>
              <w:top w:val="single" w:sz="8" w:space="0" w:color="7B7B7B"/>
              <w:left w:val="nil"/>
              <w:bottom w:val="single" w:sz="8" w:space="0" w:color="7B7B7B"/>
              <w:right w:val="nil"/>
            </w:tcBorders>
            <w:shd w:val="clear" w:color="auto" w:fill="auto"/>
            <w:noWrap/>
            <w:vAlign w:val="center"/>
            <w:hideMark/>
          </w:tcPr>
          <w:p w14:paraId="734194DD" w14:textId="77777777" w:rsidR="006C3F2E" w:rsidRPr="00A70CD3" w:rsidRDefault="006C3F2E" w:rsidP="006C3F2E">
            <w:pPr>
              <w:rPr>
                <w:rFonts w:ascii="Calibri" w:hAnsi="Calibri" w:cs="Calibri"/>
                <w:b/>
                <w:bCs/>
                <w:sz w:val="18"/>
                <w:szCs w:val="18"/>
                <w:lang w:eastAsia="en-GB"/>
              </w:rPr>
            </w:pPr>
            <w:r w:rsidRPr="00A70CD3">
              <w:rPr>
                <w:rFonts w:ascii="Calibri" w:hAnsi="Calibri" w:cs="Calibri"/>
                <w:b/>
                <w:bCs/>
                <w:sz w:val="18"/>
                <w:szCs w:val="18"/>
                <w:lang w:eastAsia="en-GB"/>
              </w:rPr>
              <w:t>Investment assets at cost</w:t>
            </w:r>
          </w:p>
        </w:tc>
        <w:tc>
          <w:tcPr>
            <w:tcW w:w="940" w:type="dxa"/>
            <w:tcBorders>
              <w:top w:val="single" w:sz="8" w:space="0" w:color="7B7B7B"/>
              <w:left w:val="single" w:sz="4" w:space="0" w:color="7B7B7B"/>
              <w:bottom w:val="single" w:sz="8" w:space="0" w:color="7B7B7B"/>
              <w:right w:val="dotted" w:sz="4" w:space="0" w:color="7B7B7B"/>
            </w:tcBorders>
            <w:shd w:val="clear" w:color="auto" w:fill="auto"/>
            <w:noWrap/>
            <w:vAlign w:val="center"/>
          </w:tcPr>
          <w:p w14:paraId="35F8C963" w14:textId="05090A92"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312" w:type="dxa"/>
            <w:tcBorders>
              <w:top w:val="single" w:sz="8" w:space="0" w:color="7B7B7B"/>
              <w:left w:val="nil"/>
              <w:bottom w:val="single" w:sz="8" w:space="0" w:color="7B7B7B"/>
              <w:right w:val="single" w:sz="4" w:space="0" w:color="7B7B7B"/>
            </w:tcBorders>
            <w:shd w:val="clear" w:color="auto" w:fill="auto"/>
            <w:noWrap/>
            <w:vAlign w:val="center"/>
          </w:tcPr>
          <w:p w14:paraId="2452B268" w14:textId="46E73098"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139318A6" w14:textId="64CF7003"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118</w:t>
            </w:r>
          </w:p>
        </w:tc>
        <w:tc>
          <w:tcPr>
            <w:tcW w:w="1079" w:type="dxa"/>
            <w:tcBorders>
              <w:top w:val="single" w:sz="8" w:space="0" w:color="7B7B7B"/>
              <w:left w:val="nil"/>
              <w:bottom w:val="single" w:sz="8" w:space="0" w:color="7B7B7B"/>
              <w:right w:val="single" w:sz="4" w:space="0" w:color="7B7B7B"/>
            </w:tcBorders>
            <w:shd w:val="clear" w:color="auto" w:fill="auto"/>
            <w:noWrap/>
            <w:vAlign w:val="center"/>
          </w:tcPr>
          <w:p w14:paraId="0D255C1E" w14:textId="2E4021D8"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79" w:type="dxa"/>
            <w:tcBorders>
              <w:top w:val="single" w:sz="8" w:space="0" w:color="7B7B7B"/>
              <w:left w:val="nil"/>
              <w:bottom w:val="single" w:sz="8" w:space="0" w:color="7B7B7B"/>
              <w:right w:val="single" w:sz="8" w:space="0" w:color="7B7B7B"/>
            </w:tcBorders>
            <w:shd w:val="clear" w:color="auto" w:fill="auto"/>
            <w:noWrap/>
            <w:vAlign w:val="center"/>
          </w:tcPr>
          <w:p w14:paraId="6D4BAD22" w14:textId="70E47663"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118</w:t>
            </w:r>
          </w:p>
        </w:tc>
        <w:tc>
          <w:tcPr>
            <w:tcW w:w="1079" w:type="dxa"/>
            <w:tcBorders>
              <w:top w:val="single" w:sz="8" w:space="0" w:color="7B7B7B"/>
              <w:left w:val="nil"/>
              <w:bottom w:val="single" w:sz="8" w:space="0" w:color="7B7B7B"/>
              <w:right w:val="nil"/>
            </w:tcBorders>
            <w:shd w:val="clear" w:color="auto" w:fill="auto"/>
            <w:noWrap/>
            <w:vAlign w:val="center"/>
          </w:tcPr>
          <w:p w14:paraId="0B3DE113" w14:textId="32799F46" w:rsidR="006C3F2E" w:rsidRPr="00A70CD3" w:rsidRDefault="00680618" w:rsidP="006C3F2E">
            <w:pPr>
              <w:jc w:val="right"/>
              <w:rPr>
                <w:rFonts w:ascii="Calibri" w:hAnsi="Calibri" w:cs="Calibri"/>
                <w:i/>
                <w:iCs/>
                <w:sz w:val="18"/>
                <w:szCs w:val="18"/>
                <w:lang w:eastAsia="en-GB"/>
              </w:rPr>
            </w:pPr>
            <w:r>
              <w:rPr>
                <w:rFonts w:ascii="Calibri" w:hAnsi="Calibri" w:cs="Calibri"/>
                <w:i/>
                <w:iCs/>
                <w:sz w:val="18"/>
                <w:szCs w:val="18"/>
                <w:lang w:eastAsia="en-GB"/>
              </w:rPr>
              <w:t>118</w:t>
            </w:r>
          </w:p>
        </w:tc>
        <w:tc>
          <w:tcPr>
            <w:tcW w:w="720" w:type="dxa"/>
            <w:tcBorders>
              <w:top w:val="nil"/>
              <w:left w:val="nil"/>
              <w:bottom w:val="nil"/>
              <w:right w:val="nil"/>
            </w:tcBorders>
            <w:shd w:val="clear" w:color="auto" w:fill="auto"/>
            <w:noWrap/>
            <w:vAlign w:val="center"/>
            <w:hideMark/>
          </w:tcPr>
          <w:p w14:paraId="5FF042C8" w14:textId="77777777" w:rsidR="006C3F2E" w:rsidRPr="00A70CD3" w:rsidRDefault="006C3F2E" w:rsidP="006C3F2E">
            <w:pPr>
              <w:jc w:val="right"/>
              <w:rPr>
                <w:rFonts w:ascii="Calibri" w:hAnsi="Calibri" w:cs="Calibri"/>
                <w:i/>
                <w:iCs/>
                <w:sz w:val="18"/>
                <w:szCs w:val="18"/>
                <w:lang w:eastAsia="en-GB"/>
              </w:rPr>
            </w:pPr>
          </w:p>
        </w:tc>
      </w:tr>
      <w:tr w:rsidR="00A70CD3" w:rsidRPr="00A70CD3" w14:paraId="6D599D73" w14:textId="77777777" w:rsidTr="007A68A7">
        <w:trPr>
          <w:trHeight w:val="135"/>
        </w:trPr>
        <w:tc>
          <w:tcPr>
            <w:tcW w:w="387" w:type="dxa"/>
            <w:tcBorders>
              <w:top w:val="nil"/>
              <w:left w:val="nil"/>
              <w:bottom w:val="nil"/>
              <w:right w:val="nil"/>
            </w:tcBorders>
            <w:shd w:val="clear" w:color="auto" w:fill="auto"/>
            <w:noWrap/>
            <w:vAlign w:val="center"/>
            <w:hideMark/>
          </w:tcPr>
          <w:p w14:paraId="4BD560A8" w14:textId="77777777" w:rsidR="006C3F2E" w:rsidRPr="00A70CD3" w:rsidRDefault="006C3F2E" w:rsidP="006C3F2E">
            <w:pPr>
              <w:jc w:val="center"/>
              <w:rPr>
                <w:sz w:val="20"/>
                <w:szCs w:val="20"/>
                <w:lang w:eastAsia="en-GB"/>
              </w:rPr>
            </w:pPr>
          </w:p>
        </w:tc>
        <w:tc>
          <w:tcPr>
            <w:tcW w:w="2700" w:type="dxa"/>
            <w:tcBorders>
              <w:top w:val="nil"/>
              <w:left w:val="nil"/>
              <w:bottom w:val="nil"/>
              <w:right w:val="nil"/>
            </w:tcBorders>
            <w:shd w:val="clear" w:color="auto" w:fill="auto"/>
            <w:noWrap/>
            <w:vAlign w:val="center"/>
            <w:hideMark/>
          </w:tcPr>
          <w:p w14:paraId="53E9E0A6"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4E5C356B"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427A200A"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22BF520"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B67B021"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63DCC438"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27607734"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3AC9DE15" w14:textId="77777777" w:rsidR="006C3F2E" w:rsidRPr="00A70CD3" w:rsidRDefault="006C3F2E" w:rsidP="006C3F2E">
            <w:pPr>
              <w:rPr>
                <w:sz w:val="20"/>
                <w:szCs w:val="20"/>
                <w:lang w:eastAsia="en-GB"/>
              </w:rPr>
            </w:pPr>
          </w:p>
        </w:tc>
      </w:tr>
      <w:tr w:rsidR="00A70CD3" w:rsidRPr="00A70CD3" w14:paraId="097C9654" w14:textId="77777777" w:rsidTr="007A68A7">
        <w:trPr>
          <w:trHeight w:val="300"/>
        </w:trPr>
        <w:tc>
          <w:tcPr>
            <w:tcW w:w="3087" w:type="dxa"/>
            <w:gridSpan w:val="2"/>
            <w:tcBorders>
              <w:top w:val="nil"/>
              <w:left w:val="nil"/>
              <w:bottom w:val="nil"/>
              <w:right w:val="nil"/>
            </w:tcBorders>
            <w:shd w:val="clear" w:color="auto" w:fill="auto"/>
            <w:noWrap/>
            <w:vAlign w:val="center"/>
            <w:hideMark/>
          </w:tcPr>
          <w:p w14:paraId="21FA2C1B" w14:textId="77777777" w:rsidR="006C3F2E" w:rsidRPr="00A70CD3" w:rsidRDefault="00EF769B" w:rsidP="006C3F2E">
            <w:pPr>
              <w:rPr>
                <w:rFonts w:ascii="Calibri" w:hAnsi="Calibri" w:cs="Calibri"/>
                <w:b/>
                <w:bCs/>
                <w:sz w:val="18"/>
                <w:szCs w:val="18"/>
                <w:lang w:eastAsia="en-GB"/>
              </w:rPr>
            </w:pPr>
            <w:r w:rsidRPr="00A70CD3">
              <w:rPr>
                <w:rFonts w:ascii="Calibri" w:hAnsi="Calibri" w:cs="Calibri"/>
                <w:b/>
                <w:bCs/>
                <w:sz w:val="18"/>
                <w:szCs w:val="18"/>
                <w:lang w:eastAsia="en-GB"/>
              </w:rPr>
              <w:t>Parish Trust Investment (tombs)</w:t>
            </w:r>
            <w:r w:rsidR="00387E27" w:rsidRPr="00A70CD3">
              <w:rPr>
                <w:rFonts w:ascii="Calibri" w:hAnsi="Calibri" w:cs="Calibri"/>
                <w:b/>
                <w:bCs/>
                <w:sz w:val="18"/>
                <w:szCs w:val="18"/>
                <w:lang w:eastAsia="en-GB"/>
              </w:rPr>
              <w:t xml:space="preserve"> - </w:t>
            </w:r>
          </w:p>
        </w:tc>
        <w:tc>
          <w:tcPr>
            <w:tcW w:w="940" w:type="dxa"/>
            <w:tcBorders>
              <w:top w:val="nil"/>
              <w:left w:val="single" w:sz="4" w:space="0" w:color="7B7B7B"/>
              <w:bottom w:val="nil"/>
              <w:right w:val="dotted" w:sz="4" w:space="0" w:color="7B7B7B"/>
            </w:tcBorders>
            <w:shd w:val="clear" w:color="auto" w:fill="auto"/>
            <w:noWrap/>
            <w:vAlign w:val="center"/>
          </w:tcPr>
          <w:p w14:paraId="157ACDDF" w14:textId="7EE014DF"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312" w:type="dxa"/>
            <w:tcBorders>
              <w:top w:val="nil"/>
              <w:left w:val="nil"/>
              <w:bottom w:val="nil"/>
              <w:right w:val="single" w:sz="4" w:space="0" w:color="7B7B7B"/>
            </w:tcBorders>
            <w:shd w:val="clear" w:color="auto" w:fill="auto"/>
            <w:noWrap/>
            <w:vAlign w:val="center"/>
          </w:tcPr>
          <w:p w14:paraId="2338911F" w14:textId="758DA40C"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79" w:type="dxa"/>
            <w:tcBorders>
              <w:top w:val="nil"/>
              <w:left w:val="nil"/>
              <w:bottom w:val="nil"/>
              <w:right w:val="single" w:sz="4" w:space="0" w:color="7B7B7B"/>
            </w:tcBorders>
            <w:shd w:val="clear" w:color="auto" w:fill="auto"/>
            <w:noWrap/>
            <w:vAlign w:val="center"/>
          </w:tcPr>
          <w:p w14:paraId="4C241313" w14:textId="399E9CCE"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160</w:t>
            </w:r>
          </w:p>
        </w:tc>
        <w:tc>
          <w:tcPr>
            <w:tcW w:w="1079" w:type="dxa"/>
            <w:tcBorders>
              <w:top w:val="nil"/>
              <w:left w:val="nil"/>
              <w:bottom w:val="nil"/>
              <w:right w:val="single" w:sz="4" w:space="0" w:color="7B7B7B"/>
            </w:tcBorders>
            <w:shd w:val="clear" w:color="auto" w:fill="auto"/>
            <w:noWrap/>
            <w:vAlign w:val="center"/>
          </w:tcPr>
          <w:p w14:paraId="1EFC9E50" w14:textId="14F25ACA"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79" w:type="dxa"/>
            <w:tcBorders>
              <w:top w:val="nil"/>
              <w:left w:val="nil"/>
              <w:bottom w:val="nil"/>
              <w:right w:val="single" w:sz="8" w:space="0" w:color="7B7B7B"/>
            </w:tcBorders>
            <w:shd w:val="clear" w:color="auto" w:fill="auto"/>
            <w:noWrap/>
            <w:vAlign w:val="center"/>
          </w:tcPr>
          <w:p w14:paraId="5C5237CE" w14:textId="498DB584" w:rsidR="006C3F2E" w:rsidRPr="00A70CD3" w:rsidRDefault="00680618" w:rsidP="006C3F2E">
            <w:pPr>
              <w:jc w:val="right"/>
              <w:rPr>
                <w:rFonts w:ascii="Calibri" w:hAnsi="Calibri" w:cs="Calibri"/>
                <w:b/>
                <w:bCs/>
                <w:sz w:val="18"/>
                <w:szCs w:val="18"/>
                <w:lang w:eastAsia="en-GB"/>
              </w:rPr>
            </w:pPr>
            <w:r>
              <w:rPr>
                <w:rFonts w:ascii="Calibri" w:hAnsi="Calibri" w:cs="Calibri"/>
                <w:b/>
                <w:bCs/>
                <w:sz w:val="18"/>
                <w:szCs w:val="18"/>
                <w:lang w:eastAsia="en-GB"/>
              </w:rPr>
              <w:t>160</w:t>
            </w:r>
          </w:p>
        </w:tc>
        <w:tc>
          <w:tcPr>
            <w:tcW w:w="1079" w:type="dxa"/>
            <w:tcBorders>
              <w:top w:val="nil"/>
              <w:left w:val="nil"/>
              <w:bottom w:val="nil"/>
              <w:right w:val="nil"/>
            </w:tcBorders>
            <w:shd w:val="clear" w:color="auto" w:fill="auto"/>
            <w:noWrap/>
            <w:vAlign w:val="center"/>
          </w:tcPr>
          <w:p w14:paraId="5933C462" w14:textId="59084313" w:rsidR="006C3F2E" w:rsidRPr="00A70CD3" w:rsidRDefault="00680618" w:rsidP="006C3F2E">
            <w:pPr>
              <w:jc w:val="right"/>
              <w:rPr>
                <w:rFonts w:ascii="Calibri" w:hAnsi="Calibri" w:cs="Calibri"/>
                <w:i/>
                <w:iCs/>
                <w:sz w:val="18"/>
                <w:szCs w:val="18"/>
                <w:lang w:eastAsia="en-GB"/>
              </w:rPr>
            </w:pPr>
            <w:r>
              <w:rPr>
                <w:rFonts w:ascii="Calibri" w:hAnsi="Calibri" w:cs="Calibri"/>
                <w:i/>
                <w:iCs/>
                <w:sz w:val="18"/>
                <w:szCs w:val="18"/>
                <w:lang w:eastAsia="en-GB"/>
              </w:rPr>
              <w:t>160</w:t>
            </w:r>
          </w:p>
        </w:tc>
        <w:tc>
          <w:tcPr>
            <w:tcW w:w="720" w:type="dxa"/>
            <w:tcBorders>
              <w:top w:val="nil"/>
              <w:left w:val="nil"/>
              <w:bottom w:val="nil"/>
              <w:right w:val="nil"/>
            </w:tcBorders>
            <w:shd w:val="clear" w:color="auto" w:fill="auto"/>
            <w:noWrap/>
            <w:vAlign w:val="center"/>
            <w:hideMark/>
          </w:tcPr>
          <w:p w14:paraId="3201C8AE" w14:textId="70410DD8" w:rsidR="006C3F2E" w:rsidRPr="00A70CD3" w:rsidRDefault="006C3F2E" w:rsidP="006C3F2E">
            <w:pPr>
              <w:jc w:val="center"/>
              <w:rPr>
                <w:rFonts w:ascii="Calibri" w:hAnsi="Calibri" w:cs="Calibri"/>
                <w:i/>
                <w:iCs/>
                <w:sz w:val="18"/>
                <w:szCs w:val="18"/>
                <w:lang w:eastAsia="en-GB"/>
              </w:rPr>
            </w:pPr>
          </w:p>
        </w:tc>
      </w:tr>
      <w:tr w:rsidR="00A70CD3" w:rsidRPr="00A70CD3" w14:paraId="6758AD45" w14:textId="77777777" w:rsidTr="007A68A7">
        <w:trPr>
          <w:trHeight w:val="135"/>
        </w:trPr>
        <w:tc>
          <w:tcPr>
            <w:tcW w:w="387" w:type="dxa"/>
            <w:tcBorders>
              <w:top w:val="nil"/>
              <w:left w:val="nil"/>
              <w:bottom w:val="nil"/>
              <w:right w:val="nil"/>
            </w:tcBorders>
            <w:shd w:val="clear" w:color="auto" w:fill="auto"/>
            <w:noWrap/>
            <w:vAlign w:val="center"/>
            <w:hideMark/>
          </w:tcPr>
          <w:p w14:paraId="0B9FC333" w14:textId="77777777" w:rsidR="006C3F2E" w:rsidRPr="00A70CD3" w:rsidRDefault="006C3F2E" w:rsidP="006C3F2E">
            <w:pPr>
              <w:jc w:val="center"/>
              <w:rPr>
                <w:rFonts w:ascii="Calibri" w:hAnsi="Calibri" w:cs="Calibri"/>
                <w:i/>
                <w:iCs/>
                <w:sz w:val="18"/>
                <w:szCs w:val="18"/>
                <w:lang w:eastAsia="en-GB"/>
              </w:rPr>
            </w:pPr>
          </w:p>
        </w:tc>
        <w:tc>
          <w:tcPr>
            <w:tcW w:w="2700" w:type="dxa"/>
            <w:tcBorders>
              <w:top w:val="nil"/>
              <w:left w:val="nil"/>
              <w:bottom w:val="nil"/>
              <w:right w:val="nil"/>
            </w:tcBorders>
            <w:shd w:val="clear" w:color="auto" w:fill="auto"/>
            <w:noWrap/>
            <w:vAlign w:val="center"/>
            <w:hideMark/>
          </w:tcPr>
          <w:p w14:paraId="0B10353A"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07D6A04E"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4FD08695"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0DC7EF74"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A39E924"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2AB1E62B"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05D7BC2B"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405A681B" w14:textId="77777777" w:rsidR="006C3F2E" w:rsidRPr="00A70CD3" w:rsidRDefault="006C3F2E" w:rsidP="006C3F2E">
            <w:pPr>
              <w:rPr>
                <w:sz w:val="20"/>
                <w:szCs w:val="20"/>
                <w:lang w:eastAsia="en-GB"/>
              </w:rPr>
            </w:pPr>
          </w:p>
        </w:tc>
      </w:tr>
      <w:tr w:rsidR="00A70CD3" w:rsidRPr="00A70CD3" w14:paraId="2AAB32E0" w14:textId="77777777" w:rsidTr="007A68A7">
        <w:trPr>
          <w:trHeight w:val="300"/>
        </w:trPr>
        <w:tc>
          <w:tcPr>
            <w:tcW w:w="3087" w:type="dxa"/>
            <w:gridSpan w:val="2"/>
            <w:tcBorders>
              <w:top w:val="single" w:sz="12" w:space="0" w:color="7B7B7B"/>
              <w:left w:val="nil"/>
              <w:bottom w:val="single" w:sz="12" w:space="0" w:color="7B7B7B"/>
              <w:right w:val="nil"/>
            </w:tcBorders>
            <w:shd w:val="clear" w:color="auto" w:fill="auto"/>
            <w:noWrap/>
            <w:vAlign w:val="center"/>
            <w:hideMark/>
          </w:tcPr>
          <w:p w14:paraId="4FFC2B9F" w14:textId="77777777" w:rsidR="006C3F2E" w:rsidRPr="00A70CD3" w:rsidRDefault="006C3F2E" w:rsidP="006C3F2E">
            <w:pPr>
              <w:rPr>
                <w:rFonts w:ascii="Calibri" w:hAnsi="Calibri" w:cs="Calibri"/>
                <w:b/>
                <w:bCs/>
                <w:sz w:val="18"/>
                <w:szCs w:val="18"/>
                <w:lang w:eastAsia="en-GB"/>
              </w:rPr>
            </w:pPr>
            <w:r w:rsidRPr="00A70CD3">
              <w:rPr>
                <w:rFonts w:ascii="Calibri" w:hAnsi="Calibri" w:cs="Calibri"/>
                <w:b/>
                <w:bCs/>
                <w:sz w:val="18"/>
                <w:szCs w:val="18"/>
                <w:lang w:eastAsia="en-GB"/>
              </w:rPr>
              <w:t>Total assets</w:t>
            </w:r>
          </w:p>
        </w:tc>
        <w:tc>
          <w:tcPr>
            <w:tcW w:w="940" w:type="dxa"/>
            <w:tcBorders>
              <w:top w:val="single" w:sz="12" w:space="0" w:color="7B7B7B"/>
              <w:left w:val="single" w:sz="4" w:space="0" w:color="7B7B7B"/>
              <w:bottom w:val="single" w:sz="12" w:space="0" w:color="7B7B7B"/>
              <w:right w:val="dotted" w:sz="4" w:space="0" w:color="7B7B7B"/>
            </w:tcBorders>
            <w:shd w:val="clear" w:color="auto" w:fill="auto"/>
            <w:noWrap/>
            <w:vAlign w:val="center"/>
          </w:tcPr>
          <w:p w14:paraId="182260C2" w14:textId="1B945D3E" w:rsidR="006C3F2E" w:rsidRPr="00A70CD3" w:rsidRDefault="00AD630C" w:rsidP="006C3F2E">
            <w:pPr>
              <w:jc w:val="right"/>
              <w:rPr>
                <w:rFonts w:ascii="Calibri" w:hAnsi="Calibri" w:cs="Calibri"/>
                <w:b/>
                <w:bCs/>
                <w:sz w:val="18"/>
                <w:szCs w:val="18"/>
                <w:lang w:eastAsia="en-GB"/>
              </w:rPr>
            </w:pPr>
            <w:r>
              <w:rPr>
                <w:rFonts w:ascii="Calibri" w:hAnsi="Calibri" w:cs="Calibri"/>
                <w:b/>
                <w:bCs/>
                <w:sz w:val="18"/>
                <w:szCs w:val="18"/>
                <w:lang w:eastAsia="en-GB"/>
              </w:rPr>
              <w:t>35,490</w:t>
            </w:r>
          </w:p>
        </w:tc>
        <w:tc>
          <w:tcPr>
            <w:tcW w:w="1312" w:type="dxa"/>
            <w:tcBorders>
              <w:top w:val="single" w:sz="12" w:space="0" w:color="7B7B7B"/>
              <w:left w:val="nil"/>
              <w:bottom w:val="single" w:sz="12" w:space="0" w:color="7B7B7B"/>
              <w:right w:val="single" w:sz="4" w:space="0" w:color="7B7B7B"/>
            </w:tcBorders>
            <w:shd w:val="clear" w:color="auto" w:fill="auto"/>
            <w:noWrap/>
            <w:vAlign w:val="center"/>
          </w:tcPr>
          <w:p w14:paraId="79E6BED3" w14:textId="65DFAFF9"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79" w:type="dxa"/>
            <w:tcBorders>
              <w:top w:val="single" w:sz="12" w:space="0" w:color="7B7B7B"/>
              <w:left w:val="nil"/>
              <w:bottom w:val="single" w:sz="12" w:space="0" w:color="7B7B7B"/>
              <w:right w:val="single" w:sz="4" w:space="0" w:color="7B7B7B"/>
            </w:tcBorders>
            <w:shd w:val="clear" w:color="auto" w:fill="auto"/>
            <w:noWrap/>
            <w:vAlign w:val="center"/>
          </w:tcPr>
          <w:p w14:paraId="2433A861" w14:textId="647F5494"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55,433</w:t>
            </w:r>
          </w:p>
        </w:tc>
        <w:tc>
          <w:tcPr>
            <w:tcW w:w="1079" w:type="dxa"/>
            <w:tcBorders>
              <w:top w:val="single" w:sz="12" w:space="0" w:color="7B7B7B"/>
              <w:left w:val="nil"/>
              <w:bottom w:val="single" w:sz="12" w:space="0" w:color="7B7B7B"/>
              <w:right w:val="single" w:sz="4" w:space="0" w:color="7B7B7B"/>
            </w:tcBorders>
            <w:shd w:val="clear" w:color="auto" w:fill="auto"/>
            <w:noWrap/>
            <w:vAlign w:val="center"/>
          </w:tcPr>
          <w:p w14:paraId="6CCF514D" w14:textId="03DC8CF5"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79" w:type="dxa"/>
            <w:tcBorders>
              <w:top w:val="single" w:sz="12" w:space="0" w:color="7B7B7B"/>
              <w:left w:val="nil"/>
              <w:bottom w:val="single" w:sz="12" w:space="0" w:color="7B7B7B"/>
              <w:right w:val="single" w:sz="8" w:space="0" w:color="7B7B7B"/>
            </w:tcBorders>
            <w:shd w:val="clear" w:color="auto" w:fill="auto"/>
            <w:noWrap/>
            <w:vAlign w:val="center"/>
          </w:tcPr>
          <w:p w14:paraId="686EDC6C" w14:textId="68DCEE25" w:rsidR="006C3F2E" w:rsidRPr="00A70CD3" w:rsidRDefault="006B09D5" w:rsidP="006C3F2E">
            <w:pPr>
              <w:jc w:val="right"/>
              <w:rPr>
                <w:rFonts w:ascii="Calibri" w:hAnsi="Calibri" w:cs="Calibri"/>
                <w:b/>
                <w:bCs/>
                <w:sz w:val="18"/>
                <w:szCs w:val="18"/>
                <w:lang w:eastAsia="en-GB"/>
              </w:rPr>
            </w:pPr>
            <w:r>
              <w:rPr>
                <w:rFonts w:ascii="Calibri" w:hAnsi="Calibri" w:cs="Calibri"/>
                <w:b/>
                <w:bCs/>
                <w:sz w:val="18"/>
                <w:szCs w:val="18"/>
                <w:lang w:eastAsia="en-GB"/>
              </w:rPr>
              <w:t>9</w:t>
            </w:r>
            <w:r w:rsidR="004F2209">
              <w:rPr>
                <w:rFonts w:ascii="Calibri" w:hAnsi="Calibri" w:cs="Calibri"/>
                <w:b/>
                <w:bCs/>
                <w:sz w:val="18"/>
                <w:szCs w:val="18"/>
                <w:lang w:eastAsia="en-GB"/>
              </w:rPr>
              <w:t>0,923</w:t>
            </w:r>
          </w:p>
        </w:tc>
        <w:tc>
          <w:tcPr>
            <w:tcW w:w="1079" w:type="dxa"/>
            <w:tcBorders>
              <w:top w:val="single" w:sz="12" w:space="0" w:color="7B7B7B"/>
              <w:left w:val="nil"/>
              <w:bottom w:val="single" w:sz="12" w:space="0" w:color="7B7B7B"/>
              <w:right w:val="nil"/>
            </w:tcBorders>
            <w:shd w:val="clear" w:color="auto" w:fill="auto"/>
            <w:noWrap/>
            <w:vAlign w:val="center"/>
          </w:tcPr>
          <w:p w14:paraId="000B1958" w14:textId="07AFCAAD" w:rsidR="006C3F2E" w:rsidRPr="00A70CD3" w:rsidRDefault="00034883" w:rsidP="006C3F2E">
            <w:pPr>
              <w:jc w:val="right"/>
              <w:rPr>
                <w:rFonts w:ascii="Calibri" w:hAnsi="Calibri" w:cs="Calibri"/>
                <w:i/>
                <w:iCs/>
                <w:sz w:val="18"/>
                <w:szCs w:val="18"/>
                <w:lang w:eastAsia="en-GB"/>
              </w:rPr>
            </w:pPr>
            <w:r>
              <w:rPr>
                <w:rFonts w:ascii="Calibri" w:hAnsi="Calibri" w:cs="Calibri"/>
                <w:i/>
                <w:iCs/>
                <w:sz w:val="18"/>
                <w:szCs w:val="18"/>
                <w:lang w:eastAsia="en-GB"/>
              </w:rPr>
              <w:t>103</w:t>
            </w:r>
            <w:r w:rsidR="003B6ADB">
              <w:rPr>
                <w:rFonts w:ascii="Calibri" w:hAnsi="Calibri" w:cs="Calibri"/>
                <w:i/>
                <w:iCs/>
                <w:sz w:val="18"/>
                <w:szCs w:val="18"/>
                <w:lang w:eastAsia="en-GB"/>
              </w:rPr>
              <w:t>,</w:t>
            </w:r>
            <w:r>
              <w:rPr>
                <w:rFonts w:ascii="Calibri" w:hAnsi="Calibri" w:cs="Calibri"/>
                <w:i/>
                <w:iCs/>
                <w:sz w:val="18"/>
                <w:szCs w:val="18"/>
                <w:lang w:eastAsia="en-GB"/>
              </w:rPr>
              <w:t>352</w:t>
            </w:r>
          </w:p>
        </w:tc>
        <w:tc>
          <w:tcPr>
            <w:tcW w:w="720" w:type="dxa"/>
            <w:tcBorders>
              <w:top w:val="nil"/>
              <w:left w:val="nil"/>
              <w:bottom w:val="nil"/>
              <w:right w:val="nil"/>
            </w:tcBorders>
            <w:shd w:val="clear" w:color="auto" w:fill="auto"/>
            <w:noWrap/>
            <w:vAlign w:val="center"/>
            <w:hideMark/>
          </w:tcPr>
          <w:p w14:paraId="44D7ECFB" w14:textId="77777777" w:rsidR="006C3F2E" w:rsidRPr="00A70CD3" w:rsidRDefault="006C3F2E" w:rsidP="006C3F2E">
            <w:pPr>
              <w:jc w:val="center"/>
              <w:rPr>
                <w:rFonts w:ascii="Calibri" w:hAnsi="Calibri" w:cs="Calibri"/>
                <w:i/>
                <w:iCs/>
                <w:sz w:val="18"/>
                <w:szCs w:val="18"/>
                <w:lang w:eastAsia="en-GB"/>
              </w:rPr>
            </w:pPr>
          </w:p>
        </w:tc>
      </w:tr>
      <w:tr w:rsidR="00A70CD3" w:rsidRPr="00A70CD3" w14:paraId="2702E704" w14:textId="77777777" w:rsidTr="006147D8">
        <w:trPr>
          <w:trHeight w:val="300"/>
        </w:trPr>
        <w:tc>
          <w:tcPr>
            <w:tcW w:w="387" w:type="dxa"/>
            <w:tcBorders>
              <w:top w:val="nil"/>
              <w:left w:val="nil"/>
              <w:bottom w:val="nil"/>
              <w:right w:val="nil"/>
            </w:tcBorders>
            <w:shd w:val="clear" w:color="auto" w:fill="auto"/>
            <w:noWrap/>
            <w:vAlign w:val="center"/>
          </w:tcPr>
          <w:p w14:paraId="04CB8CC0" w14:textId="77777777" w:rsidR="006C3F2E" w:rsidRPr="00A70CD3" w:rsidRDefault="006C3F2E" w:rsidP="006C3F2E">
            <w:pPr>
              <w:jc w:val="center"/>
              <w:rPr>
                <w:rFonts w:ascii="Calibri" w:hAnsi="Calibri" w:cs="Calibri"/>
                <w:i/>
                <w:iCs/>
                <w:sz w:val="18"/>
                <w:szCs w:val="18"/>
                <w:lang w:eastAsia="en-GB"/>
              </w:rPr>
            </w:pPr>
          </w:p>
        </w:tc>
        <w:tc>
          <w:tcPr>
            <w:tcW w:w="2700" w:type="dxa"/>
            <w:tcBorders>
              <w:top w:val="nil"/>
              <w:left w:val="nil"/>
              <w:bottom w:val="nil"/>
              <w:right w:val="nil"/>
            </w:tcBorders>
            <w:shd w:val="clear" w:color="auto" w:fill="auto"/>
            <w:noWrap/>
            <w:vAlign w:val="center"/>
          </w:tcPr>
          <w:p w14:paraId="0FE35F45"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20CA926A"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165FB6C4"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70F330E7"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3CA7F47F"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125B793E"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5A46EF7A"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6E5DFEBF" w14:textId="77777777" w:rsidR="006C3F2E" w:rsidRPr="00A70CD3" w:rsidRDefault="006C3F2E" w:rsidP="006C3F2E">
            <w:pPr>
              <w:rPr>
                <w:sz w:val="20"/>
                <w:szCs w:val="20"/>
                <w:lang w:eastAsia="en-GB"/>
              </w:rPr>
            </w:pPr>
          </w:p>
        </w:tc>
      </w:tr>
      <w:tr w:rsidR="00A70CD3" w:rsidRPr="00A70CD3" w14:paraId="572DE3F7" w14:textId="77777777" w:rsidTr="006147D8">
        <w:trPr>
          <w:trHeight w:val="300"/>
        </w:trPr>
        <w:tc>
          <w:tcPr>
            <w:tcW w:w="3087" w:type="dxa"/>
            <w:gridSpan w:val="2"/>
            <w:tcBorders>
              <w:top w:val="nil"/>
              <w:left w:val="nil"/>
              <w:bottom w:val="nil"/>
              <w:right w:val="nil"/>
            </w:tcBorders>
            <w:shd w:val="clear" w:color="auto" w:fill="auto"/>
            <w:noWrap/>
            <w:vAlign w:val="center"/>
          </w:tcPr>
          <w:p w14:paraId="35654139" w14:textId="77777777" w:rsidR="006C3F2E" w:rsidRPr="00A70CD3" w:rsidRDefault="006C3F2E" w:rsidP="006C3F2E">
            <w:pPr>
              <w:rPr>
                <w:rFonts w:ascii="Calibri" w:hAnsi="Calibri" w:cs="Calibri"/>
                <w:b/>
                <w:bCs/>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0883E71A"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4745772F"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EFA1C64"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6C200BC1"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246FECBE" w14:textId="77777777" w:rsidR="006C3F2E" w:rsidRPr="00A70CD3" w:rsidRDefault="006C3F2E" w:rsidP="006C3F2E">
            <w:pPr>
              <w:rPr>
                <w:rFonts w:ascii="Calibri" w:hAnsi="Calibri" w:cs="Calibri"/>
                <w:b/>
                <w:bCs/>
                <w:sz w:val="18"/>
                <w:szCs w:val="18"/>
                <w:lang w:eastAsia="en-GB"/>
              </w:rPr>
            </w:pPr>
          </w:p>
        </w:tc>
        <w:tc>
          <w:tcPr>
            <w:tcW w:w="1079" w:type="dxa"/>
            <w:tcBorders>
              <w:top w:val="nil"/>
              <w:left w:val="nil"/>
              <w:bottom w:val="nil"/>
              <w:right w:val="nil"/>
            </w:tcBorders>
            <w:shd w:val="clear" w:color="auto" w:fill="auto"/>
            <w:noWrap/>
            <w:vAlign w:val="center"/>
          </w:tcPr>
          <w:p w14:paraId="74D9F1CA" w14:textId="77777777" w:rsidR="006C3F2E" w:rsidRPr="00A70CD3" w:rsidRDefault="006C3F2E" w:rsidP="006C3F2E">
            <w:pPr>
              <w:rPr>
                <w:rFonts w:ascii="Calibri" w:hAnsi="Calibri" w:cs="Calibri"/>
                <w:b/>
                <w:bCs/>
                <w:sz w:val="18"/>
                <w:szCs w:val="18"/>
                <w:lang w:eastAsia="en-GB"/>
              </w:rPr>
            </w:pPr>
          </w:p>
        </w:tc>
        <w:tc>
          <w:tcPr>
            <w:tcW w:w="720" w:type="dxa"/>
            <w:tcBorders>
              <w:top w:val="nil"/>
              <w:left w:val="nil"/>
              <w:bottom w:val="nil"/>
              <w:right w:val="nil"/>
            </w:tcBorders>
            <w:shd w:val="clear" w:color="auto" w:fill="auto"/>
            <w:noWrap/>
            <w:vAlign w:val="center"/>
            <w:hideMark/>
          </w:tcPr>
          <w:p w14:paraId="681DB822" w14:textId="77777777" w:rsidR="006C3F2E" w:rsidRPr="00A70CD3" w:rsidRDefault="006C3F2E" w:rsidP="006C3F2E">
            <w:pPr>
              <w:rPr>
                <w:sz w:val="20"/>
                <w:szCs w:val="20"/>
                <w:lang w:eastAsia="en-GB"/>
              </w:rPr>
            </w:pPr>
          </w:p>
        </w:tc>
      </w:tr>
      <w:tr w:rsidR="00A70CD3" w:rsidRPr="00A70CD3" w14:paraId="5CBCEA37" w14:textId="77777777" w:rsidTr="006147D8">
        <w:trPr>
          <w:trHeight w:val="300"/>
        </w:trPr>
        <w:tc>
          <w:tcPr>
            <w:tcW w:w="3087" w:type="dxa"/>
            <w:gridSpan w:val="2"/>
            <w:tcBorders>
              <w:top w:val="nil"/>
              <w:left w:val="nil"/>
              <w:bottom w:val="nil"/>
              <w:right w:val="nil"/>
            </w:tcBorders>
            <w:shd w:val="clear" w:color="auto" w:fill="auto"/>
            <w:noWrap/>
            <w:vAlign w:val="center"/>
          </w:tcPr>
          <w:p w14:paraId="168F5EFD"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153BC4BD"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30F73C4F"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17D17EA4"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5AF4082F"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5EEACC2A"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nil"/>
            </w:tcBorders>
            <w:shd w:val="clear" w:color="auto" w:fill="auto"/>
            <w:noWrap/>
            <w:vAlign w:val="center"/>
          </w:tcPr>
          <w:p w14:paraId="70A73FF8"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5B4E0FB1" w14:textId="77777777" w:rsidR="006C3F2E" w:rsidRPr="00A70CD3" w:rsidRDefault="006C3F2E" w:rsidP="006C3F2E">
            <w:pPr>
              <w:jc w:val="right"/>
              <w:rPr>
                <w:rFonts w:ascii="Calibri" w:hAnsi="Calibri" w:cs="Calibri"/>
                <w:i/>
                <w:iCs/>
                <w:sz w:val="18"/>
                <w:szCs w:val="18"/>
                <w:lang w:eastAsia="en-GB"/>
              </w:rPr>
            </w:pPr>
          </w:p>
        </w:tc>
      </w:tr>
      <w:tr w:rsidR="00A70CD3" w:rsidRPr="00A70CD3" w14:paraId="29ACCFAF" w14:textId="77777777" w:rsidTr="006147D8">
        <w:trPr>
          <w:trHeight w:val="300"/>
        </w:trPr>
        <w:tc>
          <w:tcPr>
            <w:tcW w:w="3087" w:type="dxa"/>
            <w:gridSpan w:val="2"/>
            <w:tcBorders>
              <w:top w:val="nil"/>
              <w:left w:val="nil"/>
              <w:bottom w:val="nil"/>
              <w:right w:val="nil"/>
            </w:tcBorders>
            <w:shd w:val="clear" w:color="auto" w:fill="auto"/>
            <w:noWrap/>
            <w:vAlign w:val="center"/>
          </w:tcPr>
          <w:p w14:paraId="567235EB"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768B4E76"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594DF9C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1F7348BE"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24BA5C85"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1C7C1656"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nil"/>
            </w:tcBorders>
            <w:shd w:val="clear" w:color="auto" w:fill="auto"/>
            <w:noWrap/>
            <w:vAlign w:val="center"/>
          </w:tcPr>
          <w:p w14:paraId="5F71A7AC"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263A67CC" w14:textId="77777777" w:rsidR="006C3F2E" w:rsidRPr="00A70CD3" w:rsidRDefault="006C3F2E" w:rsidP="006C3F2E">
            <w:pPr>
              <w:jc w:val="right"/>
              <w:rPr>
                <w:rFonts w:ascii="Calibri" w:hAnsi="Calibri" w:cs="Calibri"/>
                <w:i/>
                <w:iCs/>
                <w:sz w:val="18"/>
                <w:szCs w:val="18"/>
                <w:lang w:eastAsia="en-GB"/>
              </w:rPr>
            </w:pPr>
          </w:p>
        </w:tc>
      </w:tr>
      <w:tr w:rsidR="00A70CD3" w:rsidRPr="00A70CD3" w14:paraId="6D93317D" w14:textId="77777777" w:rsidTr="006147D8">
        <w:trPr>
          <w:trHeight w:val="300"/>
        </w:trPr>
        <w:tc>
          <w:tcPr>
            <w:tcW w:w="3087" w:type="dxa"/>
            <w:gridSpan w:val="2"/>
            <w:tcBorders>
              <w:top w:val="nil"/>
              <w:left w:val="nil"/>
              <w:bottom w:val="nil"/>
              <w:right w:val="nil"/>
            </w:tcBorders>
            <w:shd w:val="clear" w:color="auto" w:fill="auto"/>
            <w:noWrap/>
            <w:vAlign w:val="center"/>
          </w:tcPr>
          <w:p w14:paraId="65A8267E" w14:textId="77777777" w:rsidR="006C3F2E" w:rsidRPr="00A70CD3" w:rsidRDefault="006C3F2E" w:rsidP="006C3F2E">
            <w:pPr>
              <w:rPr>
                <w:rFonts w:ascii="Calibri" w:hAnsi="Calibri" w:cs="Calibri"/>
                <w:sz w:val="18"/>
                <w:szCs w:val="18"/>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7ED99945" w14:textId="77777777" w:rsidR="006C3F2E" w:rsidRPr="00A70CD3" w:rsidRDefault="006C3F2E" w:rsidP="006C3F2E">
            <w:pPr>
              <w:jc w:val="right"/>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7CD9E2AD"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DD9F55E"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3DA6EDFE"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4804F0C1" w14:textId="77777777" w:rsidR="006C3F2E" w:rsidRPr="00A70CD3" w:rsidRDefault="006C3F2E" w:rsidP="006C3F2E">
            <w:pPr>
              <w:jc w:val="right"/>
              <w:rPr>
                <w:rFonts w:ascii="Calibri" w:hAnsi="Calibri" w:cs="Calibri"/>
                <w:sz w:val="18"/>
                <w:szCs w:val="18"/>
                <w:lang w:eastAsia="en-GB"/>
              </w:rPr>
            </w:pPr>
          </w:p>
        </w:tc>
        <w:tc>
          <w:tcPr>
            <w:tcW w:w="1079" w:type="dxa"/>
            <w:tcBorders>
              <w:top w:val="nil"/>
              <w:left w:val="nil"/>
              <w:bottom w:val="nil"/>
              <w:right w:val="nil"/>
            </w:tcBorders>
            <w:shd w:val="clear" w:color="auto" w:fill="auto"/>
            <w:noWrap/>
            <w:vAlign w:val="center"/>
          </w:tcPr>
          <w:p w14:paraId="009500E5"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center"/>
            <w:hideMark/>
          </w:tcPr>
          <w:p w14:paraId="6F50106E" w14:textId="77777777" w:rsidR="006C3F2E" w:rsidRPr="00A70CD3" w:rsidRDefault="006C3F2E" w:rsidP="006C3F2E">
            <w:pPr>
              <w:jc w:val="right"/>
              <w:rPr>
                <w:rFonts w:ascii="Calibri" w:hAnsi="Calibri" w:cs="Calibri"/>
                <w:i/>
                <w:iCs/>
                <w:sz w:val="18"/>
                <w:szCs w:val="18"/>
                <w:lang w:eastAsia="en-GB"/>
              </w:rPr>
            </w:pPr>
          </w:p>
        </w:tc>
      </w:tr>
      <w:tr w:rsidR="00A70CD3" w:rsidRPr="00A70CD3" w14:paraId="71B99644" w14:textId="77777777" w:rsidTr="006147D8">
        <w:trPr>
          <w:trHeight w:val="135"/>
        </w:trPr>
        <w:tc>
          <w:tcPr>
            <w:tcW w:w="387" w:type="dxa"/>
            <w:tcBorders>
              <w:top w:val="nil"/>
              <w:left w:val="nil"/>
              <w:bottom w:val="nil"/>
              <w:right w:val="nil"/>
            </w:tcBorders>
            <w:shd w:val="clear" w:color="auto" w:fill="auto"/>
            <w:noWrap/>
            <w:vAlign w:val="center"/>
          </w:tcPr>
          <w:p w14:paraId="42DE7295" w14:textId="77777777" w:rsidR="006C3F2E" w:rsidRPr="00A70CD3" w:rsidRDefault="006C3F2E" w:rsidP="006C3F2E">
            <w:pPr>
              <w:jc w:val="center"/>
              <w:rPr>
                <w:sz w:val="20"/>
                <w:szCs w:val="20"/>
                <w:lang w:eastAsia="en-GB"/>
              </w:rPr>
            </w:pPr>
          </w:p>
        </w:tc>
        <w:tc>
          <w:tcPr>
            <w:tcW w:w="2700" w:type="dxa"/>
            <w:tcBorders>
              <w:top w:val="nil"/>
              <w:left w:val="nil"/>
              <w:bottom w:val="nil"/>
              <w:right w:val="nil"/>
            </w:tcBorders>
            <w:shd w:val="clear" w:color="auto" w:fill="auto"/>
            <w:noWrap/>
            <w:vAlign w:val="center"/>
          </w:tcPr>
          <w:p w14:paraId="6ADEA6CD" w14:textId="77777777" w:rsidR="006C3F2E" w:rsidRPr="00A70CD3" w:rsidRDefault="006C3F2E" w:rsidP="006C3F2E">
            <w:pPr>
              <w:rPr>
                <w:sz w:val="20"/>
                <w:szCs w:val="20"/>
                <w:lang w:eastAsia="en-GB"/>
              </w:rPr>
            </w:pPr>
          </w:p>
        </w:tc>
        <w:tc>
          <w:tcPr>
            <w:tcW w:w="940" w:type="dxa"/>
            <w:tcBorders>
              <w:top w:val="nil"/>
              <w:left w:val="single" w:sz="4" w:space="0" w:color="7B7B7B"/>
              <w:bottom w:val="nil"/>
              <w:right w:val="dotted" w:sz="4" w:space="0" w:color="7B7B7B"/>
            </w:tcBorders>
            <w:shd w:val="clear" w:color="auto" w:fill="auto"/>
            <w:noWrap/>
            <w:vAlign w:val="center"/>
          </w:tcPr>
          <w:p w14:paraId="7AB1FD28" w14:textId="77777777" w:rsidR="006C3F2E" w:rsidRPr="00A70CD3" w:rsidRDefault="006C3F2E" w:rsidP="006C3F2E">
            <w:pPr>
              <w:rPr>
                <w:rFonts w:ascii="Calibri" w:hAnsi="Calibri" w:cs="Calibri"/>
                <w:sz w:val="18"/>
                <w:szCs w:val="18"/>
                <w:lang w:eastAsia="en-GB"/>
              </w:rPr>
            </w:pPr>
          </w:p>
        </w:tc>
        <w:tc>
          <w:tcPr>
            <w:tcW w:w="1312" w:type="dxa"/>
            <w:tcBorders>
              <w:top w:val="nil"/>
              <w:left w:val="nil"/>
              <w:bottom w:val="nil"/>
              <w:right w:val="single" w:sz="4" w:space="0" w:color="7B7B7B"/>
            </w:tcBorders>
            <w:shd w:val="clear" w:color="auto" w:fill="auto"/>
            <w:noWrap/>
            <w:vAlign w:val="center"/>
          </w:tcPr>
          <w:p w14:paraId="1949DCF2"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1ADFBAB"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4" w:space="0" w:color="7B7B7B"/>
            </w:tcBorders>
            <w:shd w:val="clear" w:color="auto" w:fill="auto"/>
            <w:noWrap/>
            <w:vAlign w:val="center"/>
          </w:tcPr>
          <w:p w14:paraId="4A9C9B19"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single" w:sz="8" w:space="0" w:color="7B7B7B"/>
            </w:tcBorders>
            <w:shd w:val="clear" w:color="auto" w:fill="auto"/>
            <w:noWrap/>
            <w:vAlign w:val="center"/>
          </w:tcPr>
          <w:p w14:paraId="74F6EEF6" w14:textId="77777777" w:rsidR="006C3F2E" w:rsidRPr="00A70CD3" w:rsidRDefault="006C3F2E" w:rsidP="006C3F2E">
            <w:pPr>
              <w:rPr>
                <w:rFonts w:ascii="Calibri" w:hAnsi="Calibri" w:cs="Calibri"/>
                <w:sz w:val="18"/>
                <w:szCs w:val="18"/>
                <w:lang w:eastAsia="en-GB"/>
              </w:rPr>
            </w:pPr>
          </w:p>
        </w:tc>
        <w:tc>
          <w:tcPr>
            <w:tcW w:w="1079" w:type="dxa"/>
            <w:tcBorders>
              <w:top w:val="nil"/>
              <w:left w:val="nil"/>
              <w:bottom w:val="nil"/>
              <w:right w:val="nil"/>
            </w:tcBorders>
            <w:shd w:val="clear" w:color="auto" w:fill="auto"/>
            <w:noWrap/>
            <w:vAlign w:val="center"/>
          </w:tcPr>
          <w:p w14:paraId="403A4E40"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bottom"/>
            <w:hideMark/>
          </w:tcPr>
          <w:p w14:paraId="17D8C2E5" w14:textId="77777777" w:rsidR="006C3F2E" w:rsidRPr="00A70CD3" w:rsidRDefault="006C3F2E" w:rsidP="006C3F2E">
            <w:pPr>
              <w:jc w:val="right"/>
              <w:rPr>
                <w:rFonts w:ascii="Calibri" w:hAnsi="Calibri" w:cs="Calibri"/>
                <w:i/>
                <w:iCs/>
                <w:sz w:val="18"/>
                <w:szCs w:val="18"/>
                <w:lang w:eastAsia="en-GB"/>
              </w:rPr>
            </w:pPr>
          </w:p>
        </w:tc>
      </w:tr>
      <w:tr w:rsidR="00A70CD3" w:rsidRPr="00A70CD3" w14:paraId="4318BD01" w14:textId="77777777" w:rsidTr="006147D8">
        <w:trPr>
          <w:trHeight w:val="300"/>
        </w:trPr>
        <w:tc>
          <w:tcPr>
            <w:tcW w:w="3087" w:type="dxa"/>
            <w:gridSpan w:val="2"/>
            <w:tcBorders>
              <w:top w:val="single" w:sz="12" w:space="0" w:color="7B7B7B"/>
              <w:left w:val="nil"/>
              <w:bottom w:val="single" w:sz="12" w:space="0" w:color="7B7B7B"/>
              <w:right w:val="nil"/>
            </w:tcBorders>
            <w:shd w:val="clear" w:color="auto" w:fill="auto"/>
            <w:noWrap/>
            <w:vAlign w:val="center"/>
          </w:tcPr>
          <w:p w14:paraId="77C6AF0D" w14:textId="77777777" w:rsidR="006C3F2E" w:rsidRPr="00A70CD3" w:rsidRDefault="006C3F2E" w:rsidP="006C3F2E">
            <w:pPr>
              <w:rPr>
                <w:rFonts w:ascii="Calibri" w:hAnsi="Calibri" w:cs="Calibri"/>
                <w:b/>
                <w:bCs/>
                <w:sz w:val="18"/>
                <w:szCs w:val="18"/>
                <w:lang w:eastAsia="en-GB"/>
              </w:rPr>
            </w:pPr>
          </w:p>
        </w:tc>
        <w:tc>
          <w:tcPr>
            <w:tcW w:w="940" w:type="dxa"/>
            <w:tcBorders>
              <w:top w:val="single" w:sz="12" w:space="0" w:color="7B7B7B"/>
              <w:left w:val="single" w:sz="4" w:space="0" w:color="7B7B7B"/>
              <w:bottom w:val="single" w:sz="12" w:space="0" w:color="7B7B7B"/>
              <w:right w:val="dotted" w:sz="4" w:space="0" w:color="7B7B7B"/>
            </w:tcBorders>
            <w:shd w:val="clear" w:color="auto" w:fill="auto"/>
            <w:noWrap/>
            <w:vAlign w:val="center"/>
          </w:tcPr>
          <w:p w14:paraId="1C368BC6" w14:textId="77777777" w:rsidR="006C3F2E" w:rsidRPr="00A70CD3" w:rsidRDefault="006C3F2E" w:rsidP="006C3F2E">
            <w:pPr>
              <w:jc w:val="right"/>
              <w:rPr>
                <w:rFonts w:ascii="Calibri" w:hAnsi="Calibri" w:cs="Calibri"/>
                <w:b/>
                <w:bCs/>
                <w:sz w:val="18"/>
                <w:szCs w:val="18"/>
                <w:lang w:eastAsia="en-GB"/>
              </w:rPr>
            </w:pPr>
          </w:p>
        </w:tc>
        <w:tc>
          <w:tcPr>
            <w:tcW w:w="1312" w:type="dxa"/>
            <w:tcBorders>
              <w:top w:val="single" w:sz="12" w:space="0" w:color="7B7B7B"/>
              <w:left w:val="nil"/>
              <w:bottom w:val="single" w:sz="12" w:space="0" w:color="7B7B7B"/>
              <w:right w:val="single" w:sz="4" w:space="0" w:color="7B7B7B"/>
            </w:tcBorders>
            <w:shd w:val="clear" w:color="auto" w:fill="auto"/>
            <w:noWrap/>
            <w:vAlign w:val="center"/>
          </w:tcPr>
          <w:p w14:paraId="739CDCC1"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12" w:space="0" w:color="7B7B7B"/>
              <w:left w:val="nil"/>
              <w:bottom w:val="single" w:sz="12" w:space="0" w:color="7B7B7B"/>
              <w:right w:val="single" w:sz="4" w:space="0" w:color="7B7B7B"/>
            </w:tcBorders>
            <w:shd w:val="clear" w:color="auto" w:fill="auto"/>
            <w:noWrap/>
            <w:vAlign w:val="center"/>
          </w:tcPr>
          <w:p w14:paraId="63CDD04C"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12" w:space="0" w:color="7B7B7B"/>
              <w:left w:val="nil"/>
              <w:bottom w:val="single" w:sz="12" w:space="0" w:color="7B7B7B"/>
              <w:right w:val="single" w:sz="4" w:space="0" w:color="7B7B7B"/>
            </w:tcBorders>
            <w:shd w:val="clear" w:color="auto" w:fill="auto"/>
            <w:noWrap/>
            <w:vAlign w:val="center"/>
          </w:tcPr>
          <w:p w14:paraId="69BCDAEF"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12" w:space="0" w:color="7B7B7B"/>
              <w:left w:val="nil"/>
              <w:bottom w:val="single" w:sz="12" w:space="0" w:color="7B7B7B"/>
              <w:right w:val="single" w:sz="8" w:space="0" w:color="7B7B7B"/>
            </w:tcBorders>
            <w:shd w:val="clear" w:color="auto" w:fill="auto"/>
            <w:noWrap/>
            <w:vAlign w:val="center"/>
          </w:tcPr>
          <w:p w14:paraId="0D27EF2D" w14:textId="77777777" w:rsidR="006C3F2E" w:rsidRPr="00A70CD3" w:rsidRDefault="006C3F2E" w:rsidP="006C3F2E">
            <w:pPr>
              <w:jc w:val="right"/>
              <w:rPr>
                <w:rFonts w:ascii="Calibri" w:hAnsi="Calibri" w:cs="Calibri"/>
                <w:b/>
                <w:bCs/>
                <w:sz w:val="18"/>
                <w:szCs w:val="18"/>
                <w:lang w:eastAsia="en-GB"/>
              </w:rPr>
            </w:pPr>
          </w:p>
        </w:tc>
        <w:tc>
          <w:tcPr>
            <w:tcW w:w="1079" w:type="dxa"/>
            <w:tcBorders>
              <w:top w:val="single" w:sz="12" w:space="0" w:color="7B7B7B"/>
              <w:left w:val="nil"/>
              <w:bottom w:val="single" w:sz="12" w:space="0" w:color="7B7B7B"/>
              <w:right w:val="nil"/>
            </w:tcBorders>
            <w:shd w:val="clear" w:color="auto" w:fill="auto"/>
            <w:noWrap/>
            <w:vAlign w:val="center"/>
          </w:tcPr>
          <w:p w14:paraId="500F377C" w14:textId="77777777" w:rsidR="006C3F2E" w:rsidRPr="00A70CD3" w:rsidRDefault="006C3F2E" w:rsidP="006C3F2E">
            <w:pPr>
              <w:jc w:val="right"/>
              <w:rPr>
                <w:rFonts w:ascii="Calibri" w:hAnsi="Calibri" w:cs="Calibri"/>
                <w:i/>
                <w:iCs/>
                <w:sz w:val="18"/>
                <w:szCs w:val="18"/>
                <w:lang w:eastAsia="en-GB"/>
              </w:rPr>
            </w:pPr>
          </w:p>
        </w:tc>
        <w:tc>
          <w:tcPr>
            <w:tcW w:w="720" w:type="dxa"/>
            <w:tcBorders>
              <w:top w:val="nil"/>
              <w:left w:val="nil"/>
              <w:bottom w:val="nil"/>
              <w:right w:val="nil"/>
            </w:tcBorders>
            <w:shd w:val="clear" w:color="auto" w:fill="auto"/>
            <w:noWrap/>
            <w:vAlign w:val="bottom"/>
            <w:hideMark/>
          </w:tcPr>
          <w:p w14:paraId="72D07B57" w14:textId="77777777" w:rsidR="006C3F2E" w:rsidRPr="00A70CD3" w:rsidRDefault="006C3F2E" w:rsidP="006C3F2E">
            <w:pPr>
              <w:jc w:val="right"/>
              <w:rPr>
                <w:rFonts w:ascii="Calibri" w:hAnsi="Calibri" w:cs="Calibri"/>
                <w:i/>
                <w:iCs/>
                <w:sz w:val="18"/>
                <w:szCs w:val="18"/>
                <w:lang w:eastAsia="en-GB"/>
              </w:rPr>
            </w:pPr>
          </w:p>
        </w:tc>
      </w:tr>
    </w:tbl>
    <w:p w14:paraId="2717A7B5" w14:textId="77777777" w:rsidR="00D272A8" w:rsidRPr="00A70CD3" w:rsidRDefault="006C3F2E" w:rsidP="007D3665">
      <w:pPr>
        <w:rPr>
          <w:rFonts w:asciiTheme="minorHAnsi" w:eastAsiaTheme="minorHAnsi" w:hAnsiTheme="minorHAnsi" w:cstheme="minorBidi"/>
          <w:sz w:val="22"/>
          <w:szCs w:val="22"/>
        </w:rPr>
      </w:pPr>
      <w:r w:rsidRPr="00A70CD3">
        <w:rPr>
          <w:rFonts w:asciiTheme="minorHAnsi" w:hAnsiTheme="minorHAnsi"/>
          <w:sz w:val="22"/>
          <w:szCs w:val="22"/>
        </w:rPr>
        <w:fldChar w:fldCharType="end"/>
      </w:r>
      <w:r w:rsidR="00D9273E" w:rsidRPr="00A70CD3">
        <w:rPr>
          <w:rFonts w:asciiTheme="minorHAnsi" w:hAnsiTheme="minorHAnsi"/>
          <w:sz w:val="22"/>
          <w:szCs w:val="22"/>
        </w:rPr>
        <w:fldChar w:fldCharType="begin"/>
      </w:r>
      <w:r w:rsidR="00D9273E" w:rsidRPr="00A70CD3">
        <w:rPr>
          <w:rFonts w:asciiTheme="minorHAnsi" w:hAnsiTheme="minorHAnsi"/>
          <w:sz w:val="22"/>
          <w:szCs w:val="22"/>
        </w:rPr>
        <w:instrText xml:space="preserve"> LINK </w:instrText>
      </w:r>
      <w:r w:rsidR="00D272A8" w:rsidRPr="00A70CD3">
        <w:rPr>
          <w:rFonts w:asciiTheme="minorHAnsi" w:hAnsiTheme="minorHAnsi"/>
          <w:sz w:val="22"/>
          <w:szCs w:val="22"/>
        </w:rPr>
        <w:instrText xml:space="preserve">Excel.Sheet.12 "\\\\diocese-fs-01\\Departments\\Chichester\\Accounts\\PCC Treasurers training and templates\\3. Templates and examples\\Various templates\\2017\\4-17 Receipts+Payments figures 2017.xlsx" "Assets &amp; Liab!R2C1:R34C9" </w:instrText>
      </w:r>
      <w:r w:rsidR="00D9273E" w:rsidRPr="00A70CD3">
        <w:rPr>
          <w:rFonts w:asciiTheme="minorHAnsi" w:hAnsiTheme="minorHAnsi"/>
          <w:sz w:val="22"/>
          <w:szCs w:val="22"/>
        </w:rPr>
        <w:instrText xml:space="preserve">\a \f 4 \h </w:instrText>
      </w:r>
      <w:r w:rsidR="00D9273E" w:rsidRPr="00A70CD3">
        <w:rPr>
          <w:rFonts w:asciiTheme="minorHAnsi" w:hAnsiTheme="minorHAnsi"/>
          <w:sz w:val="22"/>
          <w:szCs w:val="22"/>
        </w:rPr>
        <w:fldChar w:fldCharType="separate"/>
      </w:r>
    </w:p>
    <w:p w14:paraId="51898426" w14:textId="77777777" w:rsidR="00D9273E" w:rsidRPr="00A70CD3" w:rsidRDefault="00D9273E" w:rsidP="007D3665">
      <w:pPr>
        <w:rPr>
          <w:rFonts w:asciiTheme="minorHAnsi" w:eastAsiaTheme="minorHAnsi" w:hAnsiTheme="minorHAnsi" w:cstheme="minorBidi"/>
          <w:sz w:val="22"/>
          <w:szCs w:val="22"/>
        </w:rPr>
      </w:pPr>
      <w:r w:rsidRPr="00A70CD3">
        <w:rPr>
          <w:rFonts w:asciiTheme="minorHAnsi" w:hAnsiTheme="minorHAnsi"/>
          <w:sz w:val="22"/>
          <w:szCs w:val="22"/>
        </w:rPr>
        <w:fldChar w:fldCharType="end"/>
      </w:r>
    </w:p>
    <w:p w14:paraId="239F84E4" w14:textId="4DCDA59A" w:rsidR="007D3665" w:rsidRPr="00A70CD3" w:rsidRDefault="007D3665" w:rsidP="007D3665">
      <w:pPr>
        <w:rPr>
          <w:rFonts w:ascii="Calibri" w:hAnsi="Calibri"/>
          <w:sz w:val="22"/>
          <w:szCs w:val="22"/>
        </w:rPr>
      </w:pPr>
      <w:r w:rsidRPr="00A70CD3">
        <w:rPr>
          <w:rFonts w:ascii="Calibri" w:hAnsi="Calibri"/>
          <w:sz w:val="22"/>
          <w:szCs w:val="22"/>
        </w:rPr>
        <w:t>This Financial Report for the year ended 31st December 20</w:t>
      </w:r>
      <w:r w:rsidR="0065365E">
        <w:rPr>
          <w:rFonts w:ascii="Calibri" w:hAnsi="Calibri"/>
          <w:sz w:val="22"/>
          <w:szCs w:val="22"/>
        </w:rPr>
        <w:t>2</w:t>
      </w:r>
      <w:r w:rsidR="00695099">
        <w:rPr>
          <w:rFonts w:ascii="Calibri" w:hAnsi="Calibri"/>
          <w:sz w:val="22"/>
          <w:szCs w:val="22"/>
        </w:rPr>
        <w:t>1</w:t>
      </w:r>
      <w:r w:rsidRPr="00A70CD3">
        <w:rPr>
          <w:rFonts w:ascii="Calibri" w:hAnsi="Calibri"/>
          <w:sz w:val="22"/>
          <w:szCs w:val="22"/>
        </w:rPr>
        <w:t xml:space="preserve"> including the notes following, was approved by the PCC and signed on its behalf </w:t>
      </w:r>
      <w:proofErr w:type="gramStart"/>
      <w:r w:rsidRPr="00A70CD3">
        <w:rPr>
          <w:rFonts w:ascii="Calibri" w:hAnsi="Calibri"/>
          <w:sz w:val="22"/>
          <w:szCs w:val="22"/>
        </w:rPr>
        <w:t>by</w:t>
      </w:r>
      <w:r w:rsidR="0022557D">
        <w:rPr>
          <w:rFonts w:ascii="Calibri" w:hAnsi="Calibri"/>
          <w:sz w:val="22"/>
          <w:szCs w:val="22"/>
        </w:rPr>
        <w:t>……………………………………………………………….</w:t>
      </w:r>
      <w:r w:rsidR="00494E03" w:rsidRPr="00A70CD3">
        <w:rPr>
          <w:rFonts w:ascii="Calibri" w:hAnsi="Calibri"/>
          <w:sz w:val="22"/>
          <w:szCs w:val="22"/>
        </w:rPr>
        <w:t>,</w:t>
      </w:r>
      <w:proofErr w:type="gramEnd"/>
      <w:r w:rsidR="00494E03" w:rsidRPr="00A70CD3">
        <w:rPr>
          <w:rFonts w:ascii="Calibri" w:hAnsi="Calibri"/>
          <w:sz w:val="22"/>
          <w:szCs w:val="22"/>
        </w:rPr>
        <w:t xml:space="preserve"> PCC</w:t>
      </w:r>
      <w:r w:rsidRPr="00A70CD3">
        <w:rPr>
          <w:rFonts w:ascii="Calibri" w:hAnsi="Calibri"/>
          <w:sz w:val="22"/>
          <w:szCs w:val="22"/>
        </w:rPr>
        <w:t xml:space="preserve"> Chairman:</w:t>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p>
    <w:p w14:paraId="39B9E590" w14:textId="77777777" w:rsidR="007D3665" w:rsidRPr="00A70CD3" w:rsidRDefault="007D3665" w:rsidP="007D3665">
      <w:pPr>
        <w:rPr>
          <w:rFonts w:ascii="Calibri" w:hAnsi="Calibri"/>
          <w:sz w:val="22"/>
          <w:szCs w:val="22"/>
        </w:rPr>
      </w:pP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p>
    <w:p w14:paraId="2BA88AC6" w14:textId="77777777" w:rsidR="007D3665" w:rsidRPr="00A70CD3" w:rsidRDefault="007D3665" w:rsidP="007D3665">
      <w:pPr>
        <w:rPr>
          <w:rFonts w:ascii="Calibri" w:hAnsi="Calibri"/>
          <w:sz w:val="22"/>
          <w:szCs w:val="22"/>
        </w:rPr>
      </w:pP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p>
    <w:p w14:paraId="7BE09003" w14:textId="77777777" w:rsidR="007D3665" w:rsidRPr="00A70CD3" w:rsidRDefault="007D3665" w:rsidP="007D3665">
      <w:pPr>
        <w:rPr>
          <w:rFonts w:ascii="Calibri" w:hAnsi="Calibri"/>
          <w:sz w:val="22"/>
          <w:szCs w:val="22"/>
        </w:rPr>
      </w:pPr>
      <w:r w:rsidRPr="00A70CD3">
        <w:rPr>
          <w:rFonts w:ascii="Calibri" w:hAnsi="Calibri"/>
          <w:sz w:val="22"/>
          <w:szCs w:val="22"/>
        </w:rPr>
        <w:t>……………………………………….………………………..</w:t>
      </w:r>
      <w:r w:rsidRPr="00A70CD3">
        <w:rPr>
          <w:rFonts w:ascii="Calibri" w:hAnsi="Calibri"/>
          <w:sz w:val="22"/>
          <w:szCs w:val="22"/>
        </w:rPr>
        <w:tab/>
      </w:r>
    </w:p>
    <w:p w14:paraId="7101CB3B" w14:textId="77777777" w:rsidR="007D3665" w:rsidRPr="00A70CD3" w:rsidRDefault="007D3665" w:rsidP="007D3665">
      <w:pPr>
        <w:rPr>
          <w:rFonts w:ascii="Calibri" w:hAnsi="Calibri"/>
          <w:sz w:val="22"/>
          <w:szCs w:val="22"/>
        </w:rPr>
      </w:pP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r w:rsidRPr="00A70CD3">
        <w:rPr>
          <w:rFonts w:ascii="Calibri" w:hAnsi="Calibri"/>
          <w:sz w:val="22"/>
          <w:szCs w:val="22"/>
        </w:rPr>
        <w:tab/>
      </w:r>
    </w:p>
    <w:p w14:paraId="6CDE9848" w14:textId="77777777" w:rsidR="007D3665" w:rsidRPr="00A70CD3" w:rsidRDefault="007D3665" w:rsidP="007D3665">
      <w:pPr>
        <w:rPr>
          <w:rFonts w:asciiTheme="minorHAnsi" w:hAnsiTheme="minorHAnsi"/>
          <w:b/>
          <w:sz w:val="20"/>
          <w:szCs w:val="20"/>
        </w:rPr>
      </w:pPr>
      <w:r w:rsidRPr="00A70CD3">
        <w:rPr>
          <w:rFonts w:ascii="Calibri" w:hAnsi="Calibri"/>
          <w:sz w:val="22"/>
          <w:szCs w:val="22"/>
        </w:rPr>
        <w:t>Date …………………………………………………………</w:t>
      </w:r>
      <w:r w:rsidRPr="00A70CD3">
        <w:rPr>
          <w:rFonts w:ascii="Calibri" w:hAnsi="Calibri"/>
          <w:sz w:val="22"/>
          <w:szCs w:val="22"/>
        </w:rPr>
        <w:tab/>
      </w:r>
      <w:r w:rsidRPr="00A70CD3">
        <w:rPr>
          <w:rFonts w:asciiTheme="minorHAnsi" w:hAnsiTheme="minorHAnsi"/>
          <w:b/>
          <w:sz w:val="20"/>
          <w:szCs w:val="20"/>
        </w:rPr>
        <w:tab/>
      </w:r>
    </w:p>
    <w:p w14:paraId="3284FA1E" w14:textId="77777777" w:rsidR="007D3665" w:rsidRPr="00A70CD3" w:rsidRDefault="007D3665" w:rsidP="007D3665">
      <w:pPr>
        <w:rPr>
          <w:rFonts w:asciiTheme="minorHAnsi" w:hAnsiTheme="minorHAnsi"/>
          <w:b/>
          <w:sz w:val="20"/>
          <w:szCs w:val="20"/>
        </w:rPr>
      </w:pPr>
      <w:r w:rsidRPr="00A70CD3">
        <w:rPr>
          <w:rFonts w:asciiTheme="minorHAnsi" w:hAnsiTheme="minorHAnsi"/>
          <w:b/>
          <w:sz w:val="20"/>
          <w:szCs w:val="20"/>
        </w:rPr>
        <w:br w:type="page"/>
      </w:r>
    </w:p>
    <w:p w14:paraId="327C2365" w14:textId="028E42EE" w:rsidR="007D3665" w:rsidRPr="00A70CD3" w:rsidRDefault="003072CF" w:rsidP="007D3665">
      <w:pPr>
        <w:rPr>
          <w:rFonts w:ascii="Calibri" w:hAnsi="Calibri"/>
          <w:color w:val="2E74B5" w:themeColor="accent1" w:themeShade="BF"/>
          <w:sz w:val="22"/>
          <w:szCs w:val="22"/>
        </w:rPr>
      </w:pPr>
      <w:r w:rsidRPr="00A70CD3">
        <w:rPr>
          <w:rFonts w:asciiTheme="minorHAnsi" w:hAnsiTheme="minorHAnsi"/>
          <w:b/>
          <w:color w:val="2E74B5" w:themeColor="accent1" w:themeShade="BF"/>
          <w:sz w:val="44"/>
          <w:szCs w:val="44"/>
        </w:rPr>
        <w:lastRenderedPageBreak/>
        <w:t>East Dean, Singleton and West Dean</w:t>
      </w:r>
      <w:r w:rsidR="007D3665" w:rsidRPr="00A70CD3">
        <w:rPr>
          <w:rFonts w:asciiTheme="minorHAnsi" w:hAnsiTheme="minorHAnsi"/>
          <w:b/>
          <w:color w:val="2E74B5" w:themeColor="accent1" w:themeShade="BF"/>
          <w:sz w:val="52"/>
          <w:szCs w:val="52"/>
        </w:rPr>
        <w:t xml:space="preserve"> </w:t>
      </w:r>
      <w:r w:rsidR="00FE6657">
        <w:rPr>
          <w:rFonts w:ascii="Calibri" w:hAnsi="Calibri"/>
          <w:i/>
          <w:color w:val="2E74B5" w:themeColor="accent1" w:themeShade="BF"/>
          <w:sz w:val="22"/>
          <w:szCs w:val="22"/>
        </w:rPr>
        <w:t xml:space="preserve">HMRC </w:t>
      </w:r>
      <w:proofErr w:type="spellStart"/>
      <w:r w:rsidR="00FE6657">
        <w:rPr>
          <w:rFonts w:ascii="Calibri" w:hAnsi="Calibri"/>
          <w:i/>
          <w:color w:val="2E74B5" w:themeColor="accent1" w:themeShade="BF"/>
          <w:sz w:val="22"/>
          <w:szCs w:val="22"/>
        </w:rPr>
        <w:t>reg</w:t>
      </w:r>
      <w:proofErr w:type="spellEnd"/>
      <w:r w:rsidR="007D3665" w:rsidRPr="00A70CD3">
        <w:rPr>
          <w:rFonts w:ascii="Calibri" w:hAnsi="Calibri"/>
          <w:i/>
          <w:color w:val="2E74B5" w:themeColor="accent1" w:themeShade="BF"/>
          <w:sz w:val="22"/>
          <w:szCs w:val="22"/>
        </w:rPr>
        <w:t xml:space="preserve"> number X</w:t>
      </w:r>
      <w:r w:rsidRPr="00A70CD3">
        <w:rPr>
          <w:rFonts w:ascii="Calibri" w:hAnsi="Calibri"/>
          <w:i/>
          <w:color w:val="2E74B5" w:themeColor="accent1" w:themeShade="BF"/>
          <w:sz w:val="22"/>
          <w:szCs w:val="22"/>
        </w:rPr>
        <w:t>T11880</w:t>
      </w:r>
    </w:p>
    <w:p w14:paraId="5F66B301" w14:textId="77777777" w:rsidR="007D3665" w:rsidRPr="00A70CD3" w:rsidRDefault="007D3665" w:rsidP="007D3665">
      <w:pPr>
        <w:pBdr>
          <w:bottom w:val="single" w:sz="12" w:space="1" w:color="7B7B7B" w:themeColor="accent3" w:themeShade="BF"/>
        </w:pBdr>
        <w:spacing w:after="120"/>
        <w:rPr>
          <w:rFonts w:ascii="Calibri" w:hAnsi="Calibri"/>
          <w:b/>
          <w:color w:val="2E74B5" w:themeColor="accent1" w:themeShade="BF"/>
          <w:sz w:val="44"/>
          <w:szCs w:val="44"/>
        </w:rPr>
      </w:pPr>
      <w:r w:rsidRPr="00A70CD3">
        <w:rPr>
          <w:rFonts w:ascii="Calibri" w:hAnsi="Calibri"/>
          <w:b/>
          <w:color w:val="2E74B5" w:themeColor="accent1" w:themeShade="BF"/>
          <w:sz w:val="44"/>
          <w:szCs w:val="44"/>
        </w:rPr>
        <w:t>Notes to the Financial Report</w:t>
      </w:r>
    </w:p>
    <w:p w14:paraId="01EE1AFD" w14:textId="6C3F10A2" w:rsidR="007D3665" w:rsidRPr="00A70CD3" w:rsidRDefault="007D3665" w:rsidP="007D3665">
      <w:pPr>
        <w:spacing w:before="120" w:after="120"/>
        <w:rPr>
          <w:rFonts w:ascii="Calibri" w:hAnsi="Calibri"/>
          <w:sz w:val="20"/>
          <w:szCs w:val="20"/>
        </w:rPr>
      </w:pPr>
      <w:r w:rsidRPr="00A70CD3">
        <w:rPr>
          <w:rFonts w:ascii="Calibri" w:hAnsi="Calibri"/>
          <w:sz w:val="20"/>
          <w:szCs w:val="20"/>
        </w:rPr>
        <w:t>The financial statements of the PCC have been prepared in accordance with the Charities Act 2011 and current Church Accounting Regulations, using the Receipts and Payments basis.</w:t>
      </w:r>
      <w:r w:rsidR="00685611" w:rsidRPr="00A70CD3">
        <w:rPr>
          <w:rFonts w:ascii="Calibri" w:hAnsi="Calibri"/>
          <w:sz w:val="20"/>
          <w:szCs w:val="20"/>
        </w:rPr>
        <w:t xml:space="preserve">   The </w:t>
      </w:r>
      <w:proofErr w:type="gramStart"/>
      <w:r w:rsidR="00685611" w:rsidRPr="00A70CD3">
        <w:rPr>
          <w:rFonts w:ascii="Calibri" w:hAnsi="Calibri"/>
          <w:sz w:val="20"/>
          <w:szCs w:val="20"/>
        </w:rPr>
        <w:t>format for the accounts was changed by the Diocese</w:t>
      </w:r>
      <w:proofErr w:type="gramEnd"/>
      <w:r w:rsidR="00685611" w:rsidRPr="00A70CD3">
        <w:rPr>
          <w:rFonts w:ascii="Calibri" w:hAnsi="Calibri"/>
          <w:sz w:val="20"/>
          <w:szCs w:val="20"/>
        </w:rPr>
        <w:t xml:space="preserve"> during 2017.   Accordingly</w:t>
      </w:r>
      <w:r w:rsidR="000C6226">
        <w:rPr>
          <w:rFonts w:ascii="Calibri" w:hAnsi="Calibri"/>
          <w:sz w:val="20"/>
          <w:szCs w:val="20"/>
        </w:rPr>
        <w:t>,</w:t>
      </w:r>
      <w:r w:rsidR="00685611" w:rsidRPr="00A70CD3">
        <w:rPr>
          <w:rFonts w:ascii="Calibri" w:hAnsi="Calibri"/>
          <w:sz w:val="20"/>
          <w:szCs w:val="20"/>
        </w:rPr>
        <w:t xml:space="preserve"> direct comparison by lines in the accounts with 2016 is not possible and appropriate allocations have been needed.</w:t>
      </w:r>
    </w:p>
    <w:p w14:paraId="268E056C" w14:textId="073B512B" w:rsidR="00333E25" w:rsidRPr="00A70CD3" w:rsidRDefault="007D3665" w:rsidP="007D3665">
      <w:pPr>
        <w:spacing w:before="120" w:after="120"/>
        <w:rPr>
          <w:rFonts w:asciiTheme="minorHAnsi" w:eastAsiaTheme="minorHAnsi" w:hAnsiTheme="minorHAnsi" w:cstheme="minorBidi"/>
          <w:sz w:val="22"/>
          <w:szCs w:val="22"/>
        </w:rPr>
      </w:pPr>
      <w:r w:rsidRPr="00A70CD3">
        <w:rPr>
          <w:rFonts w:ascii="Calibri" w:hAnsi="Calibri"/>
          <w:sz w:val="20"/>
          <w:szCs w:val="20"/>
        </w:rPr>
        <w:t>The following assets are recognised but not valued in the Statement of Assets and Liabilities:  Movable church furnishings held by the churchwardens on special trust for the PCC, which require a faculty for disposal.</w:t>
      </w:r>
      <w:r w:rsidR="00333E25" w:rsidRPr="00A70CD3">
        <w:fldChar w:fldCharType="begin"/>
      </w:r>
      <w:r w:rsidR="00333E25" w:rsidRPr="00A70CD3">
        <w:instrText xml:space="preserve"> LINK </w:instrText>
      </w:r>
      <w:r w:rsidR="000E6ABE" w:rsidRPr="00A70CD3">
        <w:instrText xml:space="preserve">Excel.Sheet.12 "D:\\2018 Annual Report Excel.xlsx" "Notes to accs1!R3C1:R33C8" </w:instrText>
      </w:r>
      <w:r w:rsidR="00333E25" w:rsidRPr="00A70CD3">
        <w:instrText xml:space="preserve">\a \f 4 \h </w:instrText>
      </w:r>
      <w:r w:rsidR="00333E25" w:rsidRPr="00A70CD3">
        <w:fldChar w:fldCharType="separate"/>
      </w:r>
    </w:p>
    <w:p w14:paraId="3172CBD7" w14:textId="330B4C71" w:rsidR="00333E25" w:rsidRPr="00A70CD3" w:rsidRDefault="00333E25" w:rsidP="007D3665">
      <w:pPr>
        <w:spacing w:before="120" w:after="120"/>
        <w:rPr>
          <w:rFonts w:ascii="Calibri" w:hAnsi="Calibri"/>
          <w:sz w:val="20"/>
          <w:szCs w:val="20"/>
        </w:rPr>
      </w:pPr>
      <w:r w:rsidRPr="00A70CD3">
        <w:rPr>
          <w:rFonts w:ascii="Calibri" w:hAnsi="Calibri"/>
          <w:b/>
          <w:sz w:val="20"/>
          <w:szCs w:val="20"/>
        </w:rPr>
        <w:fldChar w:fldCharType="end"/>
      </w:r>
      <w:r w:rsidR="007D3665" w:rsidRPr="00A70CD3">
        <w:rPr>
          <w:rFonts w:ascii="Calibri" w:hAnsi="Calibri"/>
          <w:sz w:val="20"/>
          <w:szCs w:val="20"/>
        </w:rPr>
        <w:t>Analysis of total received</w:t>
      </w:r>
    </w:p>
    <w:p w14:paraId="1C02CC27" w14:textId="77777777" w:rsidR="00333E25" w:rsidRPr="00A70CD3" w:rsidRDefault="00333E25" w:rsidP="007D3665">
      <w:pPr>
        <w:spacing w:before="120" w:after="120"/>
        <w:rPr>
          <w:rFonts w:asciiTheme="minorHAnsi" w:eastAsiaTheme="minorHAnsi" w:hAnsiTheme="minorHAnsi" w:cstheme="minorBidi"/>
          <w:sz w:val="22"/>
          <w:szCs w:val="22"/>
        </w:rPr>
      </w:pPr>
      <w:r w:rsidRPr="00A70CD3">
        <w:fldChar w:fldCharType="begin"/>
      </w:r>
      <w:r w:rsidRPr="00A70CD3">
        <w:instrText xml:space="preserve"> LINK </w:instrText>
      </w:r>
      <w:r w:rsidR="000E6ABE" w:rsidRPr="00A70CD3">
        <w:instrText xml:space="preserve">Excel.Sheet.12 "D:\\2018 Annual Report Excel.xlsx" "Notes to accs1!R3C1:R33C8" </w:instrText>
      </w:r>
      <w:r w:rsidRPr="00A70CD3">
        <w:instrText xml:space="preserve">\a \f 4 \h </w:instrText>
      </w:r>
      <w:r w:rsidR="008162E4" w:rsidRPr="00A70CD3">
        <w:instrText xml:space="preserve"> \* MERGEFORMAT </w:instrText>
      </w:r>
      <w:r w:rsidRPr="00A70CD3">
        <w:fldChar w:fldCharType="separate"/>
      </w:r>
    </w:p>
    <w:tbl>
      <w:tblPr>
        <w:tblW w:w="10375" w:type="dxa"/>
        <w:tblLook w:val="04A0" w:firstRow="1" w:lastRow="0" w:firstColumn="1" w:lastColumn="0" w:noHBand="0" w:noVBand="1"/>
      </w:tblPr>
      <w:tblGrid>
        <w:gridCol w:w="2725"/>
        <w:gridCol w:w="933"/>
        <w:gridCol w:w="1057"/>
        <w:gridCol w:w="1239"/>
        <w:gridCol w:w="992"/>
        <w:gridCol w:w="1134"/>
        <w:gridCol w:w="1134"/>
        <w:gridCol w:w="1161"/>
      </w:tblGrid>
      <w:tr w:rsidR="00A70CD3" w:rsidRPr="00A70CD3" w14:paraId="4704E98F" w14:textId="77777777" w:rsidTr="00970CD1">
        <w:trPr>
          <w:trHeight w:val="300"/>
        </w:trPr>
        <w:tc>
          <w:tcPr>
            <w:tcW w:w="2725" w:type="dxa"/>
            <w:tcBorders>
              <w:top w:val="single" w:sz="4" w:space="0" w:color="7B7B7B"/>
              <w:left w:val="nil"/>
              <w:bottom w:val="nil"/>
              <w:right w:val="single" w:sz="4" w:space="0" w:color="7B7B7B"/>
            </w:tcBorders>
            <w:shd w:val="clear" w:color="auto" w:fill="auto"/>
            <w:noWrap/>
            <w:vAlign w:val="center"/>
            <w:hideMark/>
          </w:tcPr>
          <w:p w14:paraId="325EADDD" w14:textId="77777777" w:rsidR="00333E25" w:rsidRPr="00A70CD3" w:rsidRDefault="00333E25" w:rsidP="00333E25">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1990" w:type="dxa"/>
            <w:gridSpan w:val="2"/>
            <w:tcBorders>
              <w:top w:val="single" w:sz="4" w:space="0" w:color="7B7B7B"/>
              <w:left w:val="nil"/>
              <w:bottom w:val="single" w:sz="4" w:space="0" w:color="7B7B7B"/>
              <w:right w:val="single" w:sz="4" w:space="0" w:color="7B7B7B"/>
            </w:tcBorders>
            <w:shd w:val="clear" w:color="auto" w:fill="auto"/>
            <w:noWrap/>
            <w:vAlign w:val="bottom"/>
            <w:hideMark/>
          </w:tcPr>
          <w:p w14:paraId="7540CBE0" w14:textId="77777777" w:rsidR="00333E25" w:rsidRPr="00A70CD3" w:rsidRDefault="00333E25" w:rsidP="00333E25">
            <w:pPr>
              <w:jc w:val="center"/>
              <w:rPr>
                <w:rFonts w:ascii="Calibri" w:hAnsi="Calibri" w:cs="Calibri"/>
                <w:b/>
                <w:bCs/>
                <w:sz w:val="18"/>
                <w:szCs w:val="18"/>
                <w:lang w:eastAsia="en-GB"/>
              </w:rPr>
            </w:pPr>
            <w:r w:rsidRPr="00A70CD3">
              <w:rPr>
                <w:rFonts w:ascii="Calibri" w:hAnsi="Calibri" w:cs="Calibri"/>
                <w:b/>
                <w:bCs/>
                <w:sz w:val="18"/>
                <w:szCs w:val="18"/>
                <w:lang w:eastAsia="en-GB"/>
              </w:rPr>
              <w:t>Unrestricted</w:t>
            </w:r>
          </w:p>
        </w:tc>
        <w:tc>
          <w:tcPr>
            <w:tcW w:w="1239" w:type="dxa"/>
            <w:tcBorders>
              <w:top w:val="single" w:sz="4" w:space="0" w:color="7B7B7B"/>
              <w:left w:val="nil"/>
              <w:bottom w:val="nil"/>
              <w:right w:val="single" w:sz="4" w:space="0" w:color="7B7B7B"/>
            </w:tcBorders>
            <w:shd w:val="clear" w:color="auto" w:fill="auto"/>
            <w:noWrap/>
            <w:vAlign w:val="bottom"/>
            <w:hideMark/>
          </w:tcPr>
          <w:p w14:paraId="51DA5359" w14:textId="77777777" w:rsidR="00333E25" w:rsidRPr="00A70CD3" w:rsidRDefault="00333E25" w:rsidP="00333E25">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992" w:type="dxa"/>
            <w:tcBorders>
              <w:top w:val="single" w:sz="4" w:space="0" w:color="7B7B7B"/>
              <w:left w:val="nil"/>
              <w:bottom w:val="nil"/>
              <w:right w:val="single" w:sz="4" w:space="0" w:color="7B7B7B"/>
            </w:tcBorders>
            <w:shd w:val="clear" w:color="auto" w:fill="auto"/>
            <w:noWrap/>
            <w:vAlign w:val="bottom"/>
            <w:hideMark/>
          </w:tcPr>
          <w:p w14:paraId="3FBC6AA7" w14:textId="77777777" w:rsidR="00333E25" w:rsidRPr="00A70CD3" w:rsidRDefault="00333E25" w:rsidP="00333E25">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134" w:type="dxa"/>
            <w:tcBorders>
              <w:top w:val="single" w:sz="4" w:space="0" w:color="7B7B7B"/>
              <w:left w:val="nil"/>
              <w:bottom w:val="nil"/>
              <w:right w:val="single" w:sz="8" w:space="0" w:color="7B7B7B"/>
            </w:tcBorders>
            <w:shd w:val="clear" w:color="auto" w:fill="auto"/>
            <w:noWrap/>
            <w:vAlign w:val="bottom"/>
            <w:hideMark/>
          </w:tcPr>
          <w:p w14:paraId="3A546308" w14:textId="77777777" w:rsidR="00333E25" w:rsidRPr="00A70CD3" w:rsidRDefault="00333E25" w:rsidP="00333E25">
            <w:pPr>
              <w:jc w:val="right"/>
              <w:rPr>
                <w:rFonts w:ascii="Calibri" w:hAnsi="Calibri" w:cs="Calibri"/>
                <w:b/>
                <w:bCs/>
                <w:sz w:val="18"/>
                <w:szCs w:val="18"/>
                <w:lang w:eastAsia="en-GB"/>
              </w:rPr>
            </w:pPr>
            <w:r w:rsidRPr="00A70CD3">
              <w:rPr>
                <w:rFonts w:ascii="Calibri" w:hAnsi="Calibri" w:cs="Calibri"/>
                <w:b/>
                <w:bCs/>
                <w:sz w:val="18"/>
                <w:szCs w:val="18"/>
                <w:lang w:eastAsia="en-GB"/>
              </w:rPr>
              <w:t>Total</w:t>
            </w:r>
          </w:p>
        </w:tc>
        <w:tc>
          <w:tcPr>
            <w:tcW w:w="1134" w:type="dxa"/>
            <w:tcBorders>
              <w:top w:val="single" w:sz="4" w:space="0" w:color="7B7B7B"/>
              <w:left w:val="nil"/>
              <w:bottom w:val="nil"/>
              <w:right w:val="nil"/>
            </w:tcBorders>
            <w:shd w:val="clear" w:color="auto" w:fill="auto"/>
            <w:noWrap/>
            <w:vAlign w:val="bottom"/>
            <w:hideMark/>
          </w:tcPr>
          <w:p w14:paraId="526805FE" w14:textId="77777777" w:rsidR="00333E25" w:rsidRPr="00A70CD3" w:rsidRDefault="00333E25" w:rsidP="00333E25">
            <w:pPr>
              <w:jc w:val="right"/>
              <w:rPr>
                <w:rFonts w:ascii="Calibri" w:hAnsi="Calibri" w:cs="Calibri"/>
                <w:i/>
                <w:iCs/>
                <w:sz w:val="18"/>
                <w:szCs w:val="18"/>
                <w:lang w:eastAsia="en-GB"/>
              </w:rPr>
            </w:pPr>
            <w:r w:rsidRPr="00A70CD3">
              <w:rPr>
                <w:rFonts w:ascii="Calibri" w:hAnsi="Calibri" w:cs="Calibri"/>
                <w:i/>
                <w:iCs/>
                <w:sz w:val="18"/>
                <w:szCs w:val="18"/>
                <w:lang w:eastAsia="en-GB"/>
              </w:rPr>
              <w:t>Total</w:t>
            </w:r>
          </w:p>
        </w:tc>
        <w:tc>
          <w:tcPr>
            <w:tcW w:w="1161" w:type="dxa"/>
            <w:tcBorders>
              <w:top w:val="nil"/>
              <w:left w:val="nil"/>
              <w:bottom w:val="nil"/>
              <w:right w:val="nil"/>
            </w:tcBorders>
            <w:shd w:val="clear" w:color="auto" w:fill="auto"/>
            <w:noWrap/>
            <w:vAlign w:val="bottom"/>
            <w:hideMark/>
          </w:tcPr>
          <w:p w14:paraId="7BBAC42D" w14:textId="77777777" w:rsidR="00333E25" w:rsidRPr="00A70CD3" w:rsidRDefault="00333E25" w:rsidP="00333E25">
            <w:pPr>
              <w:jc w:val="right"/>
              <w:rPr>
                <w:rFonts w:ascii="Calibri" w:hAnsi="Calibri" w:cs="Calibri"/>
                <w:i/>
                <w:iCs/>
                <w:sz w:val="18"/>
                <w:szCs w:val="18"/>
                <w:lang w:eastAsia="en-GB"/>
              </w:rPr>
            </w:pPr>
          </w:p>
        </w:tc>
      </w:tr>
      <w:tr w:rsidR="00A70CD3" w:rsidRPr="00A70CD3" w14:paraId="2C3D5C0E" w14:textId="77777777" w:rsidTr="00970CD1">
        <w:trPr>
          <w:trHeight w:val="300"/>
        </w:trPr>
        <w:tc>
          <w:tcPr>
            <w:tcW w:w="2725" w:type="dxa"/>
            <w:tcBorders>
              <w:top w:val="nil"/>
              <w:left w:val="nil"/>
              <w:bottom w:val="nil"/>
              <w:right w:val="nil"/>
            </w:tcBorders>
            <w:shd w:val="clear" w:color="auto" w:fill="auto"/>
            <w:noWrap/>
            <w:vAlign w:val="bottom"/>
            <w:hideMark/>
          </w:tcPr>
          <w:p w14:paraId="2280EC7E" w14:textId="77777777" w:rsidR="00333E25" w:rsidRPr="00A70CD3" w:rsidRDefault="00333E25" w:rsidP="00333E25">
            <w:pPr>
              <w:jc w:val="center"/>
              <w:rPr>
                <w:sz w:val="20"/>
                <w:szCs w:val="20"/>
                <w:lang w:eastAsia="en-GB"/>
              </w:rPr>
            </w:pPr>
          </w:p>
        </w:tc>
        <w:tc>
          <w:tcPr>
            <w:tcW w:w="933" w:type="dxa"/>
            <w:tcBorders>
              <w:top w:val="nil"/>
              <w:left w:val="single" w:sz="4" w:space="0" w:color="7B7B7B"/>
              <w:bottom w:val="nil"/>
              <w:right w:val="dotted" w:sz="4" w:space="0" w:color="7B7B7B"/>
            </w:tcBorders>
            <w:shd w:val="clear" w:color="auto" w:fill="auto"/>
            <w:noWrap/>
            <w:vAlign w:val="center"/>
            <w:hideMark/>
          </w:tcPr>
          <w:p w14:paraId="46FD5392" w14:textId="77777777" w:rsidR="00333E25" w:rsidRPr="00A70CD3" w:rsidRDefault="00333E25" w:rsidP="00333E25">
            <w:pPr>
              <w:jc w:val="right"/>
              <w:rPr>
                <w:rFonts w:ascii="Calibri" w:hAnsi="Calibri" w:cs="Calibri"/>
                <w:b/>
                <w:bCs/>
                <w:sz w:val="18"/>
                <w:szCs w:val="18"/>
                <w:lang w:eastAsia="en-GB"/>
              </w:rPr>
            </w:pPr>
            <w:r w:rsidRPr="00A70CD3">
              <w:rPr>
                <w:rFonts w:ascii="Calibri" w:hAnsi="Calibri" w:cs="Calibri"/>
                <w:b/>
                <w:bCs/>
                <w:sz w:val="18"/>
                <w:szCs w:val="18"/>
                <w:lang w:eastAsia="en-GB"/>
              </w:rPr>
              <w:t>General</w:t>
            </w:r>
          </w:p>
        </w:tc>
        <w:tc>
          <w:tcPr>
            <w:tcW w:w="1057" w:type="dxa"/>
            <w:tcBorders>
              <w:top w:val="nil"/>
              <w:left w:val="nil"/>
              <w:bottom w:val="nil"/>
              <w:right w:val="single" w:sz="4" w:space="0" w:color="7B7B7B"/>
            </w:tcBorders>
            <w:shd w:val="clear" w:color="auto" w:fill="auto"/>
            <w:noWrap/>
            <w:vAlign w:val="center"/>
            <w:hideMark/>
          </w:tcPr>
          <w:p w14:paraId="7F7BF1E9" w14:textId="77777777" w:rsidR="00333E25" w:rsidRPr="00A70CD3" w:rsidRDefault="00333E25" w:rsidP="00333E25">
            <w:pPr>
              <w:jc w:val="right"/>
              <w:rPr>
                <w:rFonts w:ascii="Calibri" w:hAnsi="Calibri" w:cs="Calibri"/>
                <w:b/>
                <w:bCs/>
                <w:sz w:val="18"/>
                <w:szCs w:val="18"/>
                <w:lang w:eastAsia="en-GB"/>
              </w:rPr>
            </w:pPr>
            <w:r w:rsidRPr="00A70CD3">
              <w:rPr>
                <w:rFonts w:ascii="Calibri" w:hAnsi="Calibri" w:cs="Calibri"/>
                <w:b/>
                <w:bCs/>
                <w:sz w:val="18"/>
                <w:szCs w:val="18"/>
                <w:lang w:eastAsia="en-GB"/>
              </w:rPr>
              <w:t>Designated</w:t>
            </w:r>
          </w:p>
        </w:tc>
        <w:tc>
          <w:tcPr>
            <w:tcW w:w="1239" w:type="dxa"/>
            <w:tcBorders>
              <w:top w:val="nil"/>
              <w:left w:val="nil"/>
              <w:bottom w:val="nil"/>
              <w:right w:val="single" w:sz="4" w:space="0" w:color="7B7B7B"/>
            </w:tcBorders>
            <w:shd w:val="clear" w:color="auto" w:fill="auto"/>
            <w:noWrap/>
            <w:vAlign w:val="center"/>
            <w:hideMark/>
          </w:tcPr>
          <w:p w14:paraId="50FC6ABC" w14:textId="77777777" w:rsidR="00333E25" w:rsidRPr="00A70CD3" w:rsidRDefault="00333E25" w:rsidP="00333E25">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Restricted</w:t>
            </w:r>
          </w:p>
        </w:tc>
        <w:tc>
          <w:tcPr>
            <w:tcW w:w="992" w:type="dxa"/>
            <w:tcBorders>
              <w:top w:val="nil"/>
              <w:left w:val="nil"/>
              <w:bottom w:val="nil"/>
              <w:right w:val="single" w:sz="4" w:space="0" w:color="7B7B7B"/>
            </w:tcBorders>
            <w:shd w:val="clear" w:color="auto" w:fill="auto"/>
            <w:noWrap/>
            <w:vAlign w:val="center"/>
            <w:hideMark/>
          </w:tcPr>
          <w:p w14:paraId="7E978822" w14:textId="77777777" w:rsidR="00333E25" w:rsidRPr="00A70CD3" w:rsidRDefault="00333E25" w:rsidP="00333E25">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Endowed</w:t>
            </w:r>
          </w:p>
        </w:tc>
        <w:tc>
          <w:tcPr>
            <w:tcW w:w="1134" w:type="dxa"/>
            <w:tcBorders>
              <w:top w:val="nil"/>
              <w:left w:val="nil"/>
              <w:bottom w:val="nil"/>
              <w:right w:val="single" w:sz="8" w:space="0" w:color="7B7B7B"/>
            </w:tcBorders>
            <w:shd w:val="clear" w:color="auto" w:fill="auto"/>
            <w:noWrap/>
            <w:vAlign w:val="center"/>
            <w:hideMark/>
          </w:tcPr>
          <w:p w14:paraId="164E7864" w14:textId="77777777" w:rsidR="00333E25" w:rsidRPr="00A70CD3" w:rsidRDefault="00333E25" w:rsidP="00333E25">
            <w:pPr>
              <w:jc w:val="right"/>
              <w:rPr>
                <w:rFonts w:ascii="Calibri" w:hAnsi="Calibri" w:cs="Calibri"/>
                <w:b/>
                <w:bCs/>
                <w:sz w:val="18"/>
                <w:szCs w:val="18"/>
                <w:lang w:eastAsia="en-GB"/>
              </w:rPr>
            </w:pPr>
            <w:r w:rsidRPr="00A70CD3">
              <w:rPr>
                <w:rFonts w:ascii="Calibri" w:hAnsi="Calibri" w:cs="Calibri"/>
                <w:b/>
                <w:bCs/>
                <w:sz w:val="18"/>
                <w:szCs w:val="18"/>
                <w:lang w:eastAsia="en-GB"/>
              </w:rPr>
              <w:t>All Funds</w:t>
            </w:r>
          </w:p>
        </w:tc>
        <w:tc>
          <w:tcPr>
            <w:tcW w:w="1134" w:type="dxa"/>
            <w:tcBorders>
              <w:top w:val="nil"/>
              <w:left w:val="nil"/>
              <w:bottom w:val="nil"/>
              <w:right w:val="nil"/>
            </w:tcBorders>
            <w:shd w:val="clear" w:color="auto" w:fill="auto"/>
            <w:noWrap/>
            <w:vAlign w:val="center"/>
            <w:hideMark/>
          </w:tcPr>
          <w:p w14:paraId="5B6D4781" w14:textId="77777777" w:rsidR="00333E25" w:rsidRPr="00A70CD3" w:rsidRDefault="00333E25" w:rsidP="00333E25">
            <w:pPr>
              <w:jc w:val="right"/>
              <w:rPr>
                <w:rFonts w:ascii="Calibri" w:hAnsi="Calibri" w:cs="Calibri"/>
                <w:i/>
                <w:iCs/>
                <w:sz w:val="18"/>
                <w:szCs w:val="18"/>
                <w:lang w:eastAsia="en-GB"/>
              </w:rPr>
            </w:pPr>
            <w:r w:rsidRPr="00A70CD3">
              <w:rPr>
                <w:rFonts w:ascii="Calibri" w:hAnsi="Calibri" w:cs="Calibri"/>
                <w:i/>
                <w:iCs/>
                <w:sz w:val="18"/>
                <w:szCs w:val="18"/>
                <w:lang w:eastAsia="en-GB"/>
              </w:rPr>
              <w:t>All Funds</w:t>
            </w:r>
          </w:p>
        </w:tc>
        <w:tc>
          <w:tcPr>
            <w:tcW w:w="1161" w:type="dxa"/>
            <w:tcBorders>
              <w:top w:val="nil"/>
              <w:left w:val="nil"/>
              <w:bottom w:val="nil"/>
              <w:right w:val="nil"/>
            </w:tcBorders>
            <w:shd w:val="clear" w:color="auto" w:fill="auto"/>
            <w:noWrap/>
            <w:vAlign w:val="bottom"/>
            <w:hideMark/>
          </w:tcPr>
          <w:p w14:paraId="0A5CFC07" w14:textId="77777777" w:rsidR="00333E25" w:rsidRPr="00A70CD3" w:rsidRDefault="00333E25" w:rsidP="00333E25">
            <w:pPr>
              <w:jc w:val="right"/>
              <w:rPr>
                <w:rFonts w:ascii="Calibri" w:hAnsi="Calibri" w:cs="Calibri"/>
                <w:i/>
                <w:iCs/>
                <w:sz w:val="18"/>
                <w:szCs w:val="18"/>
                <w:lang w:eastAsia="en-GB"/>
              </w:rPr>
            </w:pPr>
          </w:p>
        </w:tc>
      </w:tr>
      <w:tr w:rsidR="00A70CD3" w:rsidRPr="00A70CD3" w14:paraId="0BE358EF" w14:textId="77777777" w:rsidTr="00970CD1">
        <w:trPr>
          <w:trHeight w:val="300"/>
        </w:trPr>
        <w:tc>
          <w:tcPr>
            <w:tcW w:w="2725" w:type="dxa"/>
            <w:tcBorders>
              <w:top w:val="nil"/>
              <w:left w:val="nil"/>
              <w:bottom w:val="single" w:sz="8" w:space="0" w:color="7B7B7B"/>
              <w:right w:val="single" w:sz="4" w:space="0" w:color="7B7B7B"/>
            </w:tcBorders>
            <w:shd w:val="clear" w:color="auto" w:fill="auto"/>
            <w:noWrap/>
            <w:vAlign w:val="center"/>
            <w:hideMark/>
          </w:tcPr>
          <w:p w14:paraId="490151D0" w14:textId="77777777" w:rsidR="00333E25" w:rsidRPr="00A70CD3" w:rsidRDefault="00333E25" w:rsidP="00333E25">
            <w:pPr>
              <w:rPr>
                <w:rFonts w:ascii="Calibri" w:hAnsi="Calibri" w:cs="Calibri"/>
                <w:b/>
                <w:bCs/>
                <w:sz w:val="18"/>
                <w:szCs w:val="18"/>
                <w:lang w:eastAsia="en-GB"/>
              </w:rPr>
            </w:pPr>
            <w:r w:rsidRPr="00A70CD3">
              <w:rPr>
                <w:rFonts w:ascii="Calibri" w:hAnsi="Calibri" w:cs="Calibri"/>
                <w:b/>
                <w:bCs/>
                <w:sz w:val="18"/>
                <w:szCs w:val="18"/>
                <w:lang w:eastAsia="en-GB"/>
              </w:rPr>
              <w:t> </w:t>
            </w:r>
          </w:p>
        </w:tc>
        <w:tc>
          <w:tcPr>
            <w:tcW w:w="933" w:type="dxa"/>
            <w:tcBorders>
              <w:top w:val="nil"/>
              <w:left w:val="nil"/>
              <w:bottom w:val="nil"/>
              <w:right w:val="dotted" w:sz="4" w:space="0" w:color="7B7B7B"/>
            </w:tcBorders>
            <w:shd w:val="clear" w:color="auto" w:fill="auto"/>
            <w:noWrap/>
            <w:vAlign w:val="center"/>
            <w:hideMark/>
          </w:tcPr>
          <w:p w14:paraId="52AC7267" w14:textId="77777777" w:rsidR="00333E25" w:rsidRPr="00A70CD3" w:rsidRDefault="00333E25" w:rsidP="00333E25">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w:t>
            </w:r>
          </w:p>
        </w:tc>
        <w:tc>
          <w:tcPr>
            <w:tcW w:w="1057" w:type="dxa"/>
            <w:tcBorders>
              <w:top w:val="nil"/>
              <w:left w:val="nil"/>
              <w:bottom w:val="nil"/>
              <w:right w:val="single" w:sz="4" w:space="0" w:color="7B7B7B"/>
            </w:tcBorders>
            <w:shd w:val="clear" w:color="auto" w:fill="auto"/>
            <w:noWrap/>
            <w:vAlign w:val="center"/>
            <w:hideMark/>
          </w:tcPr>
          <w:p w14:paraId="3CADAB17" w14:textId="77777777" w:rsidR="00333E25" w:rsidRPr="00A70CD3" w:rsidRDefault="00333E25" w:rsidP="00333E25">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239" w:type="dxa"/>
            <w:tcBorders>
              <w:top w:val="nil"/>
              <w:left w:val="nil"/>
              <w:bottom w:val="nil"/>
              <w:right w:val="single" w:sz="4" w:space="0" w:color="7B7B7B"/>
            </w:tcBorders>
            <w:shd w:val="clear" w:color="auto" w:fill="auto"/>
            <w:noWrap/>
            <w:vAlign w:val="center"/>
            <w:hideMark/>
          </w:tcPr>
          <w:p w14:paraId="6D896ABE" w14:textId="77777777" w:rsidR="00333E25" w:rsidRPr="00A70CD3" w:rsidRDefault="00333E25" w:rsidP="00333E25">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992" w:type="dxa"/>
            <w:tcBorders>
              <w:top w:val="nil"/>
              <w:left w:val="nil"/>
              <w:bottom w:val="nil"/>
              <w:right w:val="single" w:sz="4" w:space="0" w:color="7B7B7B"/>
            </w:tcBorders>
            <w:shd w:val="clear" w:color="auto" w:fill="auto"/>
            <w:noWrap/>
            <w:vAlign w:val="center"/>
            <w:hideMark/>
          </w:tcPr>
          <w:p w14:paraId="4BD0EF9D" w14:textId="77777777" w:rsidR="00333E25" w:rsidRPr="00A70CD3" w:rsidRDefault="00333E25" w:rsidP="00333E25">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34" w:type="dxa"/>
            <w:tcBorders>
              <w:top w:val="nil"/>
              <w:left w:val="nil"/>
              <w:bottom w:val="nil"/>
              <w:right w:val="single" w:sz="8" w:space="0" w:color="7B7B7B"/>
            </w:tcBorders>
            <w:shd w:val="clear" w:color="auto" w:fill="auto"/>
            <w:noWrap/>
            <w:vAlign w:val="center"/>
            <w:hideMark/>
          </w:tcPr>
          <w:p w14:paraId="298525CA" w14:textId="3BD7E186" w:rsidR="00333E25" w:rsidRPr="00A70CD3" w:rsidRDefault="00333E25" w:rsidP="00333E25">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20</w:t>
            </w:r>
            <w:r w:rsidR="0065365E">
              <w:rPr>
                <w:rFonts w:ascii="Calibri" w:hAnsi="Calibri" w:cs="Calibri"/>
                <w:b/>
                <w:bCs/>
                <w:sz w:val="18"/>
                <w:szCs w:val="18"/>
                <w:u w:val="single"/>
                <w:lang w:eastAsia="en-GB"/>
              </w:rPr>
              <w:t>2</w:t>
            </w:r>
            <w:r w:rsidR="00CA41BE">
              <w:rPr>
                <w:rFonts w:ascii="Calibri" w:hAnsi="Calibri" w:cs="Calibri"/>
                <w:b/>
                <w:bCs/>
                <w:sz w:val="18"/>
                <w:szCs w:val="18"/>
                <w:u w:val="single"/>
                <w:lang w:eastAsia="en-GB"/>
              </w:rPr>
              <w:t>1</w:t>
            </w:r>
          </w:p>
        </w:tc>
        <w:tc>
          <w:tcPr>
            <w:tcW w:w="1134" w:type="dxa"/>
            <w:tcBorders>
              <w:top w:val="nil"/>
              <w:left w:val="nil"/>
              <w:bottom w:val="nil"/>
              <w:right w:val="nil"/>
            </w:tcBorders>
            <w:shd w:val="clear" w:color="auto" w:fill="auto"/>
            <w:noWrap/>
            <w:vAlign w:val="center"/>
            <w:hideMark/>
          </w:tcPr>
          <w:p w14:paraId="7407825B" w14:textId="2C43BC5A" w:rsidR="00333E25" w:rsidRPr="00A70CD3" w:rsidRDefault="00333E25" w:rsidP="00333E25">
            <w:pPr>
              <w:jc w:val="right"/>
              <w:rPr>
                <w:rFonts w:ascii="Calibri" w:hAnsi="Calibri" w:cs="Calibri"/>
                <w:i/>
                <w:iCs/>
                <w:sz w:val="18"/>
                <w:szCs w:val="18"/>
                <w:u w:val="single"/>
                <w:lang w:eastAsia="en-GB"/>
              </w:rPr>
            </w:pPr>
            <w:r w:rsidRPr="00A70CD3">
              <w:rPr>
                <w:rFonts w:ascii="Calibri" w:hAnsi="Calibri" w:cs="Calibri"/>
                <w:i/>
                <w:iCs/>
                <w:sz w:val="18"/>
                <w:szCs w:val="18"/>
                <w:u w:val="single"/>
                <w:lang w:eastAsia="en-GB"/>
              </w:rPr>
              <w:t>20</w:t>
            </w:r>
            <w:r w:rsidR="00CA41BE">
              <w:rPr>
                <w:rFonts w:ascii="Calibri" w:hAnsi="Calibri" w:cs="Calibri"/>
                <w:i/>
                <w:iCs/>
                <w:sz w:val="18"/>
                <w:szCs w:val="18"/>
                <w:u w:val="single"/>
                <w:lang w:eastAsia="en-GB"/>
              </w:rPr>
              <w:t>20</w:t>
            </w:r>
          </w:p>
        </w:tc>
        <w:tc>
          <w:tcPr>
            <w:tcW w:w="1161" w:type="dxa"/>
            <w:tcBorders>
              <w:top w:val="nil"/>
              <w:left w:val="nil"/>
              <w:bottom w:val="nil"/>
              <w:right w:val="nil"/>
            </w:tcBorders>
            <w:shd w:val="clear" w:color="auto" w:fill="auto"/>
            <w:noWrap/>
            <w:vAlign w:val="center"/>
            <w:hideMark/>
          </w:tcPr>
          <w:p w14:paraId="5F20E44D" w14:textId="77777777" w:rsidR="00333E25" w:rsidRPr="00A70CD3" w:rsidRDefault="00333E25" w:rsidP="003F44B2">
            <w:pPr>
              <w:rPr>
                <w:rFonts w:ascii="Calibri" w:hAnsi="Calibri" w:cs="Calibri"/>
                <w:b/>
                <w:bCs/>
                <w:i/>
                <w:iCs/>
                <w:sz w:val="18"/>
                <w:szCs w:val="18"/>
                <w:lang w:eastAsia="en-GB"/>
              </w:rPr>
            </w:pPr>
            <w:r w:rsidRPr="00A70CD3">
              <w:rPr>
                <w:rFonts w:ascii="Calibri" w:hAnsi="Calibri" w:cs="Calibri"/>
                <w:b/>
                <w:bCs/>
                <w:i/>
                <w:iCs/>
                <w:sz w:val="18"/>
                <w:szCs w:val="18"/>
                <w:lang w:eastAsia="en-GB"/>
              </w:rPr>
              <w:t>Notes</w:t>
            </w:r>
          </w:p>
        </w:tc>
      </w:tr>
      <w:tr w:rsidR="00A70CD3" w:rsidRPr="00A70CD3" w14:paraId="4EE98943" w14:textId="77777777" w:rsidTr="00970CD1">
        <w:trPr>
          <w:trHeight w:val="360"/>
        </w:trPr>
        <w:tc>
          <w:tcPr>
            <w:tcW w:w="2725" w:type="dxa"/>
            <w:tcBorders>
              <w:top w:val="nil"/>
              <w:left w:val="nil"/>
              <w:bottom w:val="nil"/>
              <w:right w:val="nil"/>
            </w:tcBorders>
            <w:shd w:val="clear" w:color="auto" w:fill="auto"/>
            <w:noWrap/>
            <w:vAlign w:val="bottom"/>
            <w:hideMark/>
          </w:tcPr>
          <w:p w14:paraId="2BD77F13" w14:textId="77777777" w:rsidR="00333E25" w:rsidRPr="00A70CD3" w:rsidRDefault="00333E25" w:rsidP="00333E25">
            <w:pPr>
              <w:jc w:val="center"/>
              <w:rPr>
                <w:rFonts w:ascii="Calibri" w:hAnsi="Calibri" w:cs="Calibri"/>
                <w:b/>
                <w:bCs/>
                <w:i/>
                <w:iCs/>
                <w:sz w:val="18"/>
                <w:szCs w:val="18"/>
                <w:lang w:eastAsia="en-GB"/>
              </w:rPr>
            </w:pPr>
          </w:p>
        </w:tc>
        <w:tc>
          <w:tcPr>
            <w:tcW w:w="933" w:type="dxa"/>
            <w:tcBorders>
              <w:top w:val="single" w:sz="8" w:space="0" w:color="7B7B7B"/>
              <w:left w:val="single" w:sz="4" w:space="0" w:color="7B7B7B"/>
              <w:bottom w:val="nil"/>
              <w:right w:val="dotted" w:sz="4" w:space="0" w:color="7B7B7B"/>
            </w:tcBorders>
            <w:shd w:val="clear" w:color="auto" w:fill="auto"/>
            <w:noWrap/>
            <w:vAlign w:val="center"/>
            <w:hideMark/>
          </w:tcPr>
          <w:p w14:paraId="0532C2DD" w14:textId="77777777" w:rsidR="00333E25" w:rsidRPr="00A70CD3" w:rsidRDefault="00333E25" w:rsidP="00333E25">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057" w:type="dxa"/>
            <w:tcBorders>
              <w:top w:val="single" w:sz="8" w:space="0" w:color="7B7B7B"/>
              <w:left w:val="nil"/>
              <w:bottom w:val="nil"/>
              <w:right w:val="single" w:sz="4" w:space="0" w:color="7B7B7B"/>
            </w:tcBorders>
            <w:shd w:val="clear" w:color="auto" w:fill="auto"/>
            <w:noWrap/>
            <w:vAlign w:val="center"/>
            <w:hideMark/>
          </w:tcPr>
          <w:p w14:paraId="076A4C4A" w14:textId="77777777" w:rsidR="00333E25" w:rsidRPr="00A70CD3" w:rsidRDefault="00333E25" w:rsidP="00333E25">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239" w:type="dxa"/>
            <w:tcBorders>
              <w:top w:val="single" w:sz="8" w:space="0" w:color="7B7B7B"/>
              <w:left w:val="nil"/>
              <w:bottom w:val="nil"/>
              <w:right w:val="single" w:sz="4" w:space="0" w:color="7B7B7B"/>
            </w:tcBorders>
            <w:shd w:val="clear" w:color="auto" w:fill="auto"/>
            <w:noWrap/>
            <w:vAlign w:val="center"/>
            <w:hideMark/>
          </w:tcPr>
          <w:p w14:paraId="13FD689C" w14:textId="77777777" w:rsidR="00333E25" w:rsidRPr="00A70CD3" w:rsidRDefault="00333E25" w:rsidP="00333E25">
            <w:pPr>
              <w:jc w:val="right"/>
              <w:rPr>
                <w:rFonts w:ascii="Calibri" w:hAnsi="Calibri" w:cs="Calibri"/>
                <w:sz w:val="18"/>
                <w:szCs w:val="18"/>
                <w:lang w:eastAsia="en-GB"/>
              </w:rPr>
            </w:pPr>
            <w:r w:rsidRPr="00A70CD3">
              <w:rPr>
                <w:rFonts w:ascii="Calibri" w:hAnsi="Calibri" w:cs="Calibri"/>
                <w:sz w:val="18"/>
                <w:szCs w:val="18"/>
                <w:lang w:eastAsia="en-GB"/>
              </w:rPr>
              <w:t>£</w:t>
            </w:r>
          </w:p>
        </w:tc>
        <w:tc>
          <w:tcPr>
            <w:tcW w:w="992" w:type="dxa"/>
            <w:tcBorders>
              <w:top w:val="single" w:sz="8" w:space="0" w:color="7B7B7B"/>
              <w:left w:val="nil"/>
              <w:bottom w:val="nil"/>
              <w:right w:val="single" w:sz="4" w:space="0" w:color="7B7B7B"/>
            </w:tcBorders>
            <w:shd w:val="clear" w:color="auto" w:fill="auto"/>
            <w:noWrap/>
            <w:vAlign w:val="center"/>
            <w:hideMark/>
          </w:tcPr>
          <w:p w14:paraId="7BA2E536" w14:textId="77777777" w:rsidR="00333E25" w:rsidRPr="00A70CD3" w:rsidRDefault="00333E25" w:rsidP="00333E25">
            <w:pPr>
              <w:jc w:val="right"/>
              <w:rPr>
                <w:rFonts w:ascii="Calibri" w:hAnsi="Calibri" w:cs="Calibri"/>
                <w:sz w:val="18"/>
                <w:szCs w:val="18"/>
                <w:lang w:eastAsia="en-GB"/>
              </w:rPr>
            </w:pPr>
            <w:r w:rsidRPr="00A70CD3">
              <w:rPr>
                <w:rFonts w:ascii="Calibri" w:hAnsi="Calibri" w:cs="Calibri"/>
                <w:sz w:val="18"/>
                <w:szCs w:val="18"/>
                <w:lang w:eastAsia="en-GB"/>
              </w:rPr>
              <w:t xml:space="preserve"> £</w:t>
            </w:r>
          </w:p>
        </w:tc>
        <w:tc>
          <w:tcPr>
            <w:tcW w:w="1134" w:type="dxa"/>
            <w:tcBorders>
              <w:top w:val="single" w:sz="8" w:space="0" w:color="7B7B7B"/>
              <w:left w:val="nil"/>
              <w:bottom w:val="nil"/>
              <w:right w:val="single" w:sz="8" w:space="0" w:color="7B7B7B"/>
            </w:tcBorders>
            <w:shd w:val="clear" w:color="auto" w:fill="auto"/>
            <w:noWrap/>
            <w:vAlign w:val="center"/>
            <w:hideMark/>
          </w:tcPr>
          <w:p w14:paraId="33403FD4" w14:textId="77777777" w:rsidR="00333E25" w:rsidRPr="00A70CD3" w:rsidRDefault="00333E25" w:rsidP="00333E25">
            <w:pPr>
              <w:jc w:val="right"/>
              <w:rPr>
                <w:rFonts w:ascii="Calibri" w:hAnsi="Calibri" w:cs="Calibri"/>
                <w:b/>
                <w:bCs/>
                <w:sz w:val="18"/>
                <w:szCs w:val="18"/>
                <w:lang w:eastAsia="en-GB"/>
              </w:rPr>
            </w:pPr>
            <w:r w:rsidRPr="00A70CD3">
              <w:rPr>
                <w:rFonts w:ascii="Calibri" w:hAnsi="Calibri" w:cs="Calibri"/>
                <w:b/>
                <w:bCs/>
                <w:sz w:val="18"/>
                <w:szCs w:val="18"/>
                <w:lang w:eastAsia="en-GB"/>
              </w:rPr>
              <w:t xml:space="preserve"> £</w:t>
            </w:r>
          </w:p>
        </w:tc>
        <w:tc>
          <w:tcPr>
            <w:tcW w:w="1134" w:type="dxa"/>
            <w:tcBorders>
              <w:top w:val="single" w:sz="8" w:space="0" w:color="7B7B7B"/>
              <w:left w:val="nil"/>
              <w:bottom w:val="nil"/>
              <w:right w:val="nil"/>
            </w:tcBorders>
            <w:shd w:val="clear" w:color="auto" w:fill="auto"/>
            <w:noWrap/>
            <w:vAlign w:val="center"/>
            <w:hideMark/>
          </w:tcPr>
          <w:p w14:paraId="42DD818E" w14:textId="77777777" w:rsidR="00333E25" w:rsidRPr="00A70CD3" w:rsidRDefault="00333E25" w:rsidP="00333E25">
            <w:pPr>
              <w:jc w:val="right"/>
              <w:rPr>
                <w:rFonts w:ascii="Calibri" w:hAnsi="Calibri" w:cs="Calibri"/>
                <w:i/>
                <w:iCs/>
                <w:sz w:val="18"/>
                <w:szCs w:val="18"/>
                <w:lang w:eastAsia="en-GB"/>
              </w:rPr>
            </w:pPr>
            <w:r w:rsidRPr="00A70CD3">
              <w:rPr>
                <w:rFonts w:ascii="Calibri" w:hAnsi="Calibri" w:cs="Calibri"/>
                <w:i/>
                <w:iCs/>
                <w:sz w:val="18"/>
                <w:szCs w:val="18"/>
                <w:lang w:eastAsia="en-GB"/>
              </w:rPr>
              <w:t xml:space="preserve"> £</w:t>
            </w:r>
          </w:p>
        </w:tc>
        <w:tc>
          <w:tcPr>
            <w:tcW w:w="1161" w:type="dxa"/>
            <w:tcBorders>
              <w:top w:val="nil"/>
              <w:left w:val="nil"/>
              <w:bottom w:val="nil"/>
              <w:right w:val="nil"/>
            </w:tcBorders>
            <w:shd w:val="clear" w:color="auto" w:fill="auto"/>
            <w:noWrap/>
            <w:vAlign w:val="center"/>
            <w:hideMark/>
          </w:tcPr>
          <w:p w14:paraId="46C000BF" w14:textId="77777777" w:rsidR="00333E25" w:rsidRPr="00A70CD3" w:rsidRDefault="00333E25" w:rsidP="00333E25">
            <w:pPr>
              <w:jc w:val="right"/>
              <w:rPr>
                <w:rFonts w:ascii="Calibri" w:hAnsi="Calibri" w:cs="Calibri"/>
                <w:i/>
                <w:iCs/>
                <w:sz w:val="18"/>
                <w:szCs w:val="18"/>
                <w:lang w:eastAsia="en-GB"/>
              </w:rPr>
            </w:pPr>
          </w:p>
        </w:tc>
      </w:tr>
      <w:tr w:rsidR="00A70CD3" w:rsidRPr="00A70CD3" w14:paraId="0C9550B0" w14:textId="77777777" w:rsidTr="007A68A7">
        <w:trPr>
          <w:trHeight w:val="300"/>
        </w:trPr>
        <w:tc>
          <w:tcPr>
            <w:tcW w:w="2725" w:type="dxa"/>
            <w:tcBorders>
              <w:top w:val="nil"/>
              <w:left w:val="nil"/>
              <w:bottom w:val="nil"/>
              <w:right w:val="nil"/>
            </w:tcBorders>
            <w:shd w:val="clear" w:color="auto" w:fill="auto"/>
            <w:noWrap/>
            <w:vAlign w:val="center"/>
            <w:hideMark/>
          </w:tcPr>
          <w:p w14:paraId="70439C10"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Planned giving (excl. tax refunds)</w:t>
            </w:r>
          </w:p>
        </w:tc>
        <w:tc>
          <w:tcPr>
            <w:tcW w:w="933" w:type="dxa"/>
            <w:tcBorders>
              <w:top w:val="nil"/>
              <w:left w:val="single" w:sz="4" w:space="0" w:color="7B7B7B"/>
              <w:bottom w:val="nil"/>
              <w:right w:val="dotted" w:sz="4" w:space="0" w:color="7B7B7B"/>
            </w:tcBorders>
            <w:shd w:val="clear" w:color="auto" w:fill="auto"/>
            <w:noWrap/>
            <w:vAlign w:val="center"/>
          </w:tcPr>
          <w:p w14:paraId="6CC71203" w14:textId="16ED595A" w:rsidR="00333E25" w:rsidRPr="000C6226" w:rsidRDefault="008B386A" w:rsidP="00333E25">
            <w:pPr>
              <w:jc w:val="right"/>
              <w:rPr>
                <w:rFonts w:ascii="Calibri" w:hAnsi="Calibri" w:cs="Calibri"/>
                <w:b/>
                <w:bCs/>
                <w:sz w:val="18"/>
                <w:szCs w:val="18"/>
                <w:lang w:eastAsia="en-GB"/>
              </w:rPr>
            </w:pPr>
            <w:r>
              <w:rPr>
                <w:rFonts w:ascii="Calibri" w:hAnsi="Calibri" w:cs="Calibri"/>
                <w:b/>
                <w:bCs/>
                <w:sz w:val="18"/>
                <w:szCs w:val="18"/>
                <w:lang w:eastAsia="en-GB"/>
              </w:rPr>
              <w:t>1</w:t>
            </w:r>
            <w:r w:rsidR="002C54A1">
              <w:rPr>
                <w:rFonts w:ascii="Calibri" w:hAnsi="Calibri" w:cs="Calibri"/>
                <w:b/>
                <w:bCs/>
                <w:sz w:val="18"/>
                <w:szCs w:val="18"/>
                <w:lang w:eastAsia="en-GB"/>
              </w:rPr>
              <w:t>5,525</w:t>
            </w:r>
          </w:p>
        </w:tc>
        <w:tc>
          <w:tcPr>
            <w:tcW w:w="1057" w:type="dxa"/>
            <w:tcBorders>
              <w:top w:val="nil"/>
              <w:left w:val="nil"/>
              <w:bottom w:val="nil"/>
              <w:right w:val="single" w:sz="4" w:space="0" w:color="7B7B7B"/>
            </w:tcBorders>
            <w:shd w:val="clear" w:color="auto" w:fill="auto"/>
            <w:noWrap/>
            <w:vAlign w:val="center"/>
          </w:tcPr>
          <w:p w14:paraId="2C0AF534" w14:textId="4D137813" w:rsidR="00333E25" w:rsidRPr="00A70CD3" w:rsidRDefault="008B386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3B6D85F6" w14:textId="6C52EEA5" w:rsidR="00333E25" w:rsidRPr="000C6226" w:rsidRDefault="008B386A" w:rsidP="00333E25">
            <w:pPr>
              <w:jc w:val="right"/>
              <w:rPr>
                <w:rFonts w:ascii="Calibri" w:hAnsi="Calibri" w:cs="Calibri"/>
                <w:b/>
                <w:bCs/>
                <w:sz w:val="18"/>
                <w:szCs w:val="18"/>
                <w:lang w:eastAsia="en-GB"/>
              </w:rPr>
            </w:pPr>
            <w:r>
              <w:rPr>
                <w:rFonts w:ascii="Calibri" w:hAnsi="Calibri" w:cs="Calibri"/>
                <w:b/>
                <w:bCs/>
                <w:sz w:val="18"/>
                <w:szCs w:val="18"/>
                <w:lang w:eastAsia="en-GB"/>
              </w:rPr>
              <w:t>7,738</w:t>
            </w:r>
          </w:p>
        </w:tc>
        <w:tc>
          <w:tcPr>
            <w:tcW w:w="992" w:type="dxa"/>
            <w:tcBorders>
              <w:top w:val="nil"/>
              <w:left w:val="nil"/>
              <w:bottom w:val="nil"/>
              <w:right w:val="single" w:sz="4" w:space="0" w:color="7B7B7B"/>
            </w:tcBorders>
            <w:shd w:val="clear" w:color="auto" w:fill="auto"/>
            <w:noWrap/>
            <w:vAlign w:val="center"/>
          </w:tcPr>
          <w:p w14:paraId="73B8FF70" w14:textId="449A1F36" w:rsidR="00333E25" w:rsidRPr="00A70CD3" w:rsidRDefault="008B386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1B2C5A0F" w14:textId="6E89D0F9" w:rsidR="00333E25" w:rsidRPr="00A70CD3" w:rsidRDefault="009C56A2" w:rsidP="00333E25">
            <w:pPr>
              <w:jc w:val="right"/>
              <w:rPr>
                <w:rFonts w:ascii="Calibri" w:hAnsi="Calibri" w:cs="Calibri"/>
                <w:b/>
                <w:bCs/>
                <w:sz w:val="18"/>
                <w:szCs w:val="18"/>
                <w:lang w:eastAsia="en-GB"/>
              </w:rPr>
            </w:pPr>
            <w:r>
              <w:rPr>
                <w:rFonts w:ascii="Calibri" w:hAnsi="Calibri" w:cs="Calibri"/>
                <w:b/>
                <w:bCs/>
                <w:sz w:val="18"/>
                <w:szCs w:val="18"/>
                <w:lang w:eastAsia="en-GB"/>
              </w:rPr>
              <w:t>2</w:t>
            </w:r>
            <w:r w:rsidR="002C54A1">
              <w:rPr>
                <w:rFonts w:ascii="Calibri" w:hAnsi="Calibri" w:cs="Calibri"/>
                <w:b/>
                <w:bCs/>
                <w:sz w:val="18"/>
                <w:szCs w:val="18"/>
                <w:lang w:eastAsia="en-GB"/>
              </w:rPr>
              <w:t>3,263</w:t>
            </w:r>
          </w:p>
        </w:tc>
        <w:tc>
          <w:tcPr>
            <w:tcW w:w="1134" w:type="dxa"/>
            <w:tcBorders>
              <w:top w:val="nil"/>
              <w:left w:val="nil"/>
              <w:bottom w:val="nil"/>
              <w:right w:val="nil"/>
            </w:tcBorders>
            <w:shd w:val="clear" w:color="auto" w:fill="auto"/>
            <w:noWrap/>
            <w:vAlign w:val="center"/>
          </w:tcPr>
          <w:p w14:paraId="0F87BA5C" w14:textId="7DFF12BB"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19</w:t>
            </w:r>
            <w:r w:rsidR="003B6ADB">
              <w:rPr>
                <w:rFonts w:ascii="Calibri" w:hAnsi="Calibri" w:cs="Calibri"/>
                <w:i/>
                <w:iCs/>
                <w:sz w:val="18"/>
                <w:szCs w:val="18"/>
                <w:lang w:eastAsia="en-GB"/>
              </w:rPr>
              <w:t>,</w:t>
            </w:r>
            <w:r>
              <w:rPr>
                <w:rFonts w:ascii="Calibri" w:hAnsi="Calibri" w:cs="Calibri"/>
                <w:i/>
                <w:iCs/>
                <w:sz w:val="18"/>
                <w:szCs w:val="18"/>
                <w:lang w:eastAsia="en-GB"/>
              </w:rPr>
              <w:t>403</w:t>
            </w:r>
          </w:p>
        </w:tc>
        <w:tc>
          <w:tcPr>
            <w:tcW w:w="1161" w:type="dxa"/>
            <w:tcBorders>
              <w:top w:val="nil"/>
              <w:left w:val="nil"/>
              <w:bottom w:val="nil"/>
              <w:right w:val="nil"/>
            </w:tcBorders>
            <w:shd w:val="clear" w:color="auto" w:fill="auto"/>
            <w:noWrap/>
            <w:vAlign w:val="center"/>
            <w:hideMark/>
          </w:tcPr>
          <w:p w14:paraId="650504C8" w14:textId="4CEF26BA" w:rsidR="00333E25" w:rsidRPr="00A70CD3" w:rsidRDefault="00685611" w:rsidP="00685611">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A70CD3" w:rsidRPr="00A70CD3" w14:paraId="35EF69C0" w14:textId="77777777" w:rsidTr="007A68A7">
        <w:trPr>
          <w:trHeight w:val="300"/>
        </w:trPr>
        <w:tc>
          <w:tcPr>
            <w:tcW w:w="2725" w:type="dxa"/>
            <w:tcBorders>
              <w:top w:val="nil"/>
              <w:left w:val="nil"/>
              <w:bottom w:val="nil"/>
              <w:right w:val="nil"/>
            </w:tcBorders>
            <w:shd w:val="clear" w:color="auto" w:fill="auto"/>
            <w:noWrap/>
            <w:vAlign w:val="center"/>
            <w:hideMark/>
          </w:tcPr>
          <w:p w14:paraId="57453638"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Planned giving (no tax refunds)</w:t>
            </w:r>
          </w:p>
        </w:tc>
        <w:tc>
          <w:tcPr>
            <w:tcW w:w="933" w:type="dxa"/>
            <w:tcBorders>
              <w:top w:val="nil"/>
              <w:left w:val="single" w:sz="4" w:space="0" w:color="7B7B7B"/>
              <w:bottom w:val="nil"/>
              <w:right w:val="dotted" w:sz="4" w:space="0" w:color="7B7B7B"/>
            </w:tcBorders>
            <w:shd w:val="clear" w:color="auto" w:fill="auto"/>
            <w:noWrap/>
            <w:vAlign w:val="center"/>
          </w:tcPr>
          <w:p w14:paraId="153DEAB9" w14:textId="65E08DBD"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1,100</w:t>
            </w:r>
          </w:p>
        </w:tc>
        <w:tc>
          <w:tcPr>
            <w:tcW w:w="1057" w:type="dxa"/>
            <w:tcBorders>
              <w:top w:val="nil"/>
              <w:left w:val="nil"/>
              <w:bottom w:val="nil"/>
              <w:right w:val="single" w:sz="4" w:space="0" w:color="7B7B7B"/>
            </w:tcBorders>
            <w:shd w:val="clear" w:color="auto" w:fill="auto"/>
            <w:noWrap/>
            <w:vAlign w:val="center"/>
          </w:tcPr>
          <w:p w14:paraId="03626FA9" w14:textId="72AA78FA"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72625F90" w14:textId="10F00F8D"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42F907DB" w14:textId="64914A18"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66AF2FCD" w14:textId="5570E9A1"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1,100</w:t>
            </w:r>
          </w:p>
        </w:tc>
        <w:tc>
          <w:tcPr>
            <w:tcW w:w="1134" w:type="dxa"/>
            <w:tcBorders>
              <w:top w:val="nil"/>
              <w:left w:val="nil"/>
              <w:bottom w:val="nil"/>
              <w:right w:val="nil"/>
            </w:tcBorders>
            <w:shd w:val="clear" w:color="auto" w:fill="auto"/>
            <w:noWrap/>
            <w:vAlign w:val="center"/>
          </w:tcPr>
          <w:p w14:paraId="69C9C41B" w14:textId="3E2B88B9" w:rsidR="00333E25" w:rsidRPr="00A70CD3" w:rsidRDefault="00B37FBD" w:rsidP="00333E25">
            <w:pPr>
              <w:jc w:val="right"/>
              <w:rPr>
                <w:rFonts w:ascii="Calibri" w:hAnsi="Calibri" w:cs="Calibri"/>
                <w:i/>
                <w:iCs/>
                <w:sz w:val="18"/>
                <w:szCs w:val="18"/>
                <w:lang w:eastAsia="en-GB"/>
              </w:rPr>
            </w:pPr>
            <w:r>
              <w:rPr>
                <w:rFonts w:ascii="Calibri" w:hAnsi="Calibri" w:cs="Calibri"/>
                <w:i/>
                <w:iCs/>
                <w:sz w:val="18"/>
                <w:szCs w:val="18"/>
                <w:lang w:eastAsia="en-GB"/>
              </w:rPr>
              <w:t>1,</w:t>
            </w:r>
            <w:r w:rsidR="00695099">
              <w:rPr>
                <w:rFonts w:ascii="Calibri" w:hAnsi="Calibri" w:cs="Calibri"/>
                <w:i/>
                <w:iCs/>
                <w:sz w:val="18"/>
                <w:szCs w:val="18"/>
                <w:lang w:eastAsia="en-GB"/>
              </w:rPr>
              <w:t>085</w:t>
            </w:r>
          </w:p>
        </w:tc>
        <w:tc>
          <w:tcPr>
            <w:tcW w:w="1161" w:type="dxa"/>
            <w:tcBorders>
              <w:top w:val="nil"/>
              <w:left w:val="nil"/>
              <w:bottom w:val="nil"/>
              <w:right w:val="nil"/>
            </w:tcBorders>
            <w:shd w:val="clear" w:color="auto" w:fill="auto"/>
            <w:noWrap/>
            <w:vAlign w:val="center"/>
            <w:hideMark/>
          </w:tcPr>
          <w:p w14:paraId="7C752A94" w14:textId="77777777" w:rsidR="00333E25" w:rsidRPr="00A70CD3" w:rsidRDefault="00333E25" w:rsidP="00333E25">
            <w:pPr>
              <w:jc w:val="right"/>
              <w:rPr>
                <w:rFonts w:ascii="Calibri" w:hAnsi="Calibri" w:cs="Calibri"/>
                <w:i/>
                <w:iCs/>
                <w:sz w:val="18"/>
                <w:szCs w:val="18"/>
                <w:lang w:eastAsia="en-GB"/>
              </w:rPr>
            </w:pPr>
          </w:p>
        </w:tc>
      </w:tr>
      <w:tr w:rsidR="00A70CD3" w:rsidRPr="00A70CD3" w14:paraId="0FE7F550" w14:textId="77777777" w:rsidTr="007A68A7">
        <w:trPr>
          <w:trHeight w:val="300"/>
        </w:trPr>
        <w:tc>
          <w:tcPr>
            <w:tcW w:w="2725" w:type="dxa"/>
            <w:tcBorders>
              <w:top w:val="nil"/>
              <w:left w:val="nil"/>
              <w:bottom w:val="nil"/>
              <w:right w:val="nil"/>
            </w:tcBorders>
            <w:shd w:val="clear" w:color="auto" w:fill="auto"/>
            <w:noWrap/>
            <w:vAlign w:val="center"/>
            <w:hideMark/>
          </w:tcPr>
          <w:p w14:paraId="3CB8B980"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Loose cash collections</w:t>
            </w:r>
          </w:p>
        </w:tc>
        <w:tc>
          <w:tcPr>
            <w:tcW w:w="933" w:type="dxa"/>
            <w:tcBorders>
              <w:top w:val="nil"/>
              <w:left w:val="single" w:sz="4" w:space="0" w:color="7B7B7B"/>
              <w:bottom w:val="nil"/>
              <w:right w:val="dotted" w:sz="4" w:space="0" w:color="7B7B7B"/>
            </w:tcBorders>
            <w:shd w:val="clear" w:color="auto" w:fill="auto"/>
            <w:noWrap/>
            <w:vAlign w:val="center"/>
          </w:tcPr>
          <w:p w14:paraId="15B139AC" w14:textId="424BFD6C"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4,780</w:t>
            </w:r>
          </w:p>
        </w:tc>
        <w:tc>
          <w:tcPr>
            <w:tcW w:w="1057" w:type="dxa"/>
            <w:tcBorders>
              <w:top w:val="nil"/>
              <w:left w:val="nil"/>
              <w:bottom w:val="nil"/>
              <w:right w:val="single" w:sz="4" w:space="0" w:color="7B7B7B"/>
            </w:tcBorders>
            <w:shd w:val="clear" w:color="auto" w:fill="auto"/>
            <w:noWrap/>
            <w:vAlign w:val="center"/>
          </w:tcPr>
          <w:p w14:paraId="4AFE2A9D" w14:textId="7845E003"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13B5AC8B" w14:textId="2BAFD3BE"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3BA90C5D" w14:textId="135AF538"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5F4C2AA5" w14:textId="00855E68"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4,780</w:t>
            </w:r>
          </w:p>
        </w:tc>
        <w:tc>
          <w:tcPr>
            <w:tcW w:w="1134" w:type="dxa"/>
            <w:tcBorders>
              <w:top w:val="nil"/>
              <w:left w:val="nil"/>
              <w:bottom w:val="nil"/>
              <w:right w:val="nil"/>
            </w:tcBorders>
            <w:shd w:val="clear" w:color="auto" w:fill="auto"/>
            <w:noWrap/>
            <w:vAlign w:val="center"/>
          </w:tcPr>
          <w:p w14:paraId="080CD423" w14:textId="3822D545"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2</w:t>
            </w:r>
            <w:r w:rsidR="002C54A1">
              <w:rPr>
                <w:rFonts w:ascii="Calibri" w:hAnsi="Calibri" w:cs="Calibri"/>
                <w:i/>
                <w:iCs/>
                <w:sz w:val="18"/>
                <w:szCs w:val="18"/>
                <w:lang w:eastAsia="en-GB"/>
              </w:rPr>
              <w:t>,</w:t>
            </w:r>
            <w:r>
              <w:rPr>
                <w:rFonts w:ascii="Calibri" w:hAnsi="Calibri" w:cs="Calibri"/>
                <w:i/>
                <w:iCs/>
                <w:sz w:val="18"/>
                <w:szCs w:val="18"/>
                <w:lang w:eastAsia="en-GB"/>
              </w:rPr>
              <w:t>831</w:t>
            </w:r>
          </w:p>
        </w:tc>
        <w:tc>
          <w:tcPr>
            <w:tcW w:w="1161" w:type="dxa"/>
            <w:tcBorders>
              <w:top w:val="nil"/>
              <w:left w:val="nil"/>
              <w:bottom w:val="nil"/>
              <w:right w:val="nil"/>
            </w:tcBorders>
            <w:shd w:val="clear" w:color="auto" w:fill="auto"/>
            <w:noWrap/>
            <w:vAlign w:val="center"/>
            <w:hideMark/>
          </w:tcPr>
          <w:p w14:paraId="6F32EE2C" w14:textId="77777777" w:rsidR="00333E25" w:rsidRPr="00A70CD3" w:rsidRDefault="00333E25" w:rsidP="00333E25">
            <w:pPr>
              <w:jc w:val="right"/>
              <w:rPr>
                <w:rFonts w:ascii="Calibri" w:hAnsi="Calibri" w:cs="Calibri"/>
                <w:i/>
                <w:iCs/>
                <w:sz w:val="18"/>
                <w:szCs w:val="18"/>
                <w:lang w:eastAsia="en-GB"/>
              </w:rPr>
            </w:pPr>
          </w:p>
        </w:tc>
      </w:tr>
      <w:tr w:rsidR="00A70CD3" w:rsidRPr="00A70CD3" w14:paraId="1EC64DDC" w14:textId="77777777" w:rsidTr="007A68A7">
        <w:trPr>
          <w:trHeight w:val="300"/>
        </w:trPr>
        <w:tc>
          <w:tcPr>
            <w:tcW w:w="2725" w:type="dxa"/>
            <w:tcBorders>
              <w:top w:val="nil"/>
              <w:left w:val="nil"/>
              <w:bottom w:val="nil"/>
              <w:right w:val="nil"/>
            </w:tcBorders>
            <w:shd w:val="clear" w:color="auto" w:fill="auto"/>
            <w:noWrap/>
            <w:vAlign w:val="center"/>
            <w:hideMark/>
          </w:tcPr>
          <w:p w14:paraId="50BAC41F"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Special appeals</w:t>
            </w:r>
          </w:p>
        </w:tc>
        <w:tc>
          <w:tcPr>
            <w:tcW w:w="933" w:type="dxa"/>
            <w:tcBorders>
              <w:top w:val="nil"/>
              <w:left w:val="single" w:sz="4" w:space="0" w:color="7B7B7B"/>
              <w:bottom w:val="nil"/>
              <w:right w:val="dotted" w:sz="4" w:space="0" w:color="7B7B7B"/>
            </w:tcBorders>
            <w:shd w:val="clear" w:color="auto" w:fill="auto"/>
            <w:noWrap/>
            <w:vAlign w:val="center"/>
          </w:tcPr>
          <w:p w14:paraId="2802ACBC" w14:textId="17837541"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57" w:type="dxa"/>
            <w:tcBorders>
              <w:top w:val="nil"/>
              <w:left w:val="nil"/>
              <w:bottom w:val="nil"/>
              <w:right w:val="single" w:sz="4" w:space="0" w:color="7B7B7B"/>
            </w:tcBorders>
            <w:shd w:val="clear" w:color="auto" w:fill="auto"/>
            <w:noWrap/>
            <w:vAlign w:val="center"/>
          </w:tcPr>
          <w:p w14:paraId="09A9691D" w14:textId="2935FE4E"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43323595" w14:textId="1769C474"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783E69DF" w14:textId="4FA24442"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0D707A90" w14:textId="1F217D52"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34" w:type="dxa"/>
            <w:tcBorders>
              <w:top w:val="nil"/>
              <w:left w:val="nil"/>
              <w:bottom w:val="nil"/>
              <w:right w:val="nil"/>
            </w:tcBorders>
            <w:shd w:val="clear" w:color="auto" w:fill="auto"/>
            <w:noWrap/>
            <w:vAlign w:val="center"/>
          </w:tcPr>
          <w:p w14:paraId="2F1AA52E" w14:textId="0D907539" w:rsidR="00333E25" w:rsidRPr="00A70CD3" w:rsidRDefault="00B37FBD" w:rsidP="00333E25">
            <w:pPr>
              <w:jc w:val="right"/>
              <w:rPr>
                <w:rFonts w:ascii="Calibri" w:hAnsi="Calibri" w:cs="Calibri"/>
                <w:i/>
                <w:iCs/>
                <w:sz w:val="18"/>
                <w:szCs w:val="18"/>
                <w:lang w:eastAsia="en-GB"/>
              </w:rPr>
            </w:pPr>
            <w:r>
              <w:rPr>
                <w:rFonts w:ascii="Calibri" w:hAnsi="Calibri" w:cs="Calibri"/>
                <w:i/>
                <w:iCs/>
                <w:sz w:val="18"/>
                <w:szCs w:val="18"/>
                <w:lang w:eastAsia="en-GB"/>
              </w:rPr>
              <w:t>-</w:t>
            </w:r>
          </w:p>
        </w:tc>
        <w:tc>
          <w:tcPr>
            <w:tcW w:w="1161" w:type="dxa"/>
            <w:tcBorders>
              <w:top w:val="nil"/>
              <w:left w:val="nil"/>
              <w:bottom w:val="nil"/>
              <w:right w:val="nil"/>
            </w:tcBorders>
            <w:shd w:val="clear" w:color="auto" w:fill="auto"/>
            <w:noWrap/>
            <w:vAlign w:val="center"/>
            <w:hideMark/>
          </w:tcPr>
          <w:p w14:paraId="2C3F9866" w14:textId="77777777" w:rsidR="00333E25" w:rsidRPr="00A70CD3" w:rsidRDefault="00333E25" w:rsidP="00333E25">
            <w:pPr>
              <w:jc w:val="right"/>
              <w:rPr>
                <w:rFonts w:ascii="Calibri" w:hAnsi="Calibri" w:cs="Calibri"/>
                <w:i/>
                <w:iCs/>
                <w:sz w:val="18"/>
                <w:szCs w:val="18"/>
                <w:lang w:eastAsia="en-GB"/>
              </w:rPr>
            </w:pPr>
          </w:p>
        </w:tc>
      </w:tr>
      <w:tr w:rsidR="00A70CD3" w:rsidRPr="00A70CD3" w14:paraId="2C22B3C6" w14:textId="77777777" w:rsidTr="007A68A7">
        <w:trPr>
          <w:trHeight w:val="300"/>
        </w:trPr>
        <w:tc>
          <w:tcPr>
            <w:tcW w:w="2725" w:type="dxa"/>
            <w:tcBorders>
              <w:top w:val="nil"/>
              <w:left w:val="nil"/>
              <w:bottom w:val="nil"/>
              <w:right w:val="nil"/>
            </w:tcBorders>
            <w:shd w:val="clear" w:color="auto" w:fill="auto"/>
            <w:noWrap/>
            <w:vAlign w:val="center"/>
            <w:hideMark/>
          </w:tcPr>
          <w:p w14:paraId="38A5AB5E"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Gift Aid recovered</w:t>
            </w:r>
          </w:p>
        </w:tc>
        <w:tc>
          <w:tcPr>
            <w:tcW w:w="933" w:type="dxa"/>
            <w:tcBorders>
              <w:top w:val="nil"/>
              <w:left w:val="single" w:sz="4" w:space="0" w:color="7B7B7B"/>
              <w:bottom w:val="nil"/>
              <w:right w:val="dotted" w:sz="4" w:space="0" w:color="7B7B7B"/>
            </w:tcBorders>
            <w:shd w:val="clear" w:color="auto" w:fill="auto"/>
            <w:noWrap/>
            <w:vAlign w:val="center"/>
          </w:tcPr>
          <w:p w14:paraId="46AC02B3" w14:textId="18975952"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4,190</w:t>
            </w:r>
          </w:p>
        </w:tc>
        <w:tc>
          <w:tcPr>
            <w:tcW w:w="1057" w:type="dxa"/>
            <w:tcBorders>
              <w:top w:val="nil"/>
              <w:left w:val="nil"/>
              <w:bottom w:val="nil"/>
              <w:right w:val="single" w:sz="4" w:space="0" w:color="7B7B7B"/>
            </w:tcBorders>
            <w:shd w:val="clear" w:color="auto" w:fill="auto"/>
            <w:noWrap/>
            <w:vAlign w:val="center"/>
          </w:tcPr>
          <w:p w14:paraId="4FF066CA" w14:textId="014A4EF9"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54A44473" w14:textId="1AC45211"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3CE2CD4A" w14:textId="788D2513"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63EA5DBB" w14:textId="3ED17BAF"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4,190</w:t>
            </w:r>
          </w:p>
        </w:tc>
        <w:tc>
          <w:tcPr>
            <w:tcW w:w="1134" w:type="dxa"/>
            <w:tcBorders>
              <w:top w:val="nil"/>
              <w:left w:val="nil"/>
              <w:bottom w:val="nil"/>
              <w:right w:val="nil"/>
            </w:tcBorders>
            <w:shd w:val="clear" w:color="auto" w:fill="auto"/>
            <w:noWrap/>
            <w:vAlign w:val="center"/>
          </w:tcPr>
          <w:p w14:paraId="311AC492" w14:textId="2B5C98CD"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5</w:t>
            </w:r>
            <w:r w:rsidR="002C54A1">
              <w:rPr>
                <w:rFonts w:ascii="Calibri" w:hAnsi="Calibri" w:cs="Calibri"/>
                <w:i/>
                <w:iCs/>
                <w:sz w:val="18"/>
                <w:szCs w:val="18"/>
                <w:lang w:eastAsia="en-GB"/>
              </w:rPr>
              <w:t>,</w:t>
            </w:r>
            <w:r>
              <w:rPr>
                <w:rFonts w:ascii="Calibri" w:hAnsi="Calibri" w:cs="Calibri"/>
                <w:i/>
                <w:iCs/>
                <w:sz w:val="18"/>
                <w:szCs w:val="18"/>
                <w:lang w:eastAsia="en-GB"/>
              </w:rPr>
              <w:t>930</w:t>
            </w:r>
          </w:p>
        </w:tc>
        <w:tc>
          <w:tcPr>
            <w:tcW w:w="1161" w:type="dxa"/>
            <w:tcBorders>
              <w:top w:val="nil"/>
              <w:left w:val="nil"/>
              <w:bottom w:val="nil"/>
              <w:right w:val="nil"/>
            </w:tcBorders>
            <w:shd w:val="clear" w:color="auto" w:fill="auto"/>
            <w:noWrap/>
            <w:vAlign w:val="center"/>
            <w:hideMark/>
          </w:tcPr>
          <w:p w14:paraId="6AF3F59F" w14:textId="77777777" w:rsidR="00333E25" w:rsidRPr="00A70CD3" w:rsidRDefault="00333E25" w:rsidP="00333E25">
            <w:pPr>
              <w:jc w:val="right"/>
              <w:rPr>
                <w:rFonts w:ascii="Calibri" w:hAnsi="Calibri" w:cs="Calibri"/>
                <w:i/>
                <w:iCs/>
                <w:sz w:val="18"/>
                <w:szCs w:val="18"/>
                <w:lang w:eastAsia="en-GB"/>
              </w:rPr>
            </w:pPr>
          </w:p>
        </w:tc>
      </w:tr>
      <w:tr w:rsidR="00A70CD3" w:rsidRPr="00A70CD3" w14:paraId="2CA7DCC5" w14:textId="77777777" w:rsidTr="007A68A7">
        <w:trPr>
          <w:trHeight w:val="300"/>
        </w:trPr>
        <w:tc>
          <w:tcPr>
            <w:tcW w:w="2725" w:type="dxa"/>
            <w:tcBorders>
              <w:top w:val="nil"/>
              <w:left w:val="nil"/>
              <w:bottom w:val="nil"/>
              <w:right w:val="nil"/>
            </w:tcBorders>
            <w:shd w:val="clear" w:color="auto" w:fill="auto"/>
            <w:noWrap/>
            <w:vAlign w:val="center"/>
            <w:hideMark/>
          </w:tcPr>
          <w:p w14:paraId="4A5772B2" w14:textId="6C09DE43"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 xml:space="preserve">Summer fete &amp; </w:t>
            </w:r>
            <w:r w:rsidR="00900D55" w:rsidRPr="00A70CD3">
              <w:rPr>
                <w:rFonts w:ascii="Calibri" w:hAnsi="Calibri" w:cs="Calibri"/>
                <w:sz w:val="18"/>
                <w:szCs w:val="18"/>
                <w:lang w:eastAsia="en-GB"/>
              </w:rPr>
              <w:t>spe</w:t>
            </w:r>
            <w:r w:rsidR="00D32CE8" w:rsidRPr="00A70CD3">
              <w:rPr>
                <w:rFonts w:ascii="Calibri" w:hAnsi="Calibri" w:cs="Calibri"/>
                <w:sz w:val="18"/>
                <w:szCs w:val="18"/>
                <w:lang w:eastAsia="en-GB"/>
              </w:rPr>
              <w:t>cial events</w:t>
            </w:r>
            <w:r w:rsidR="00A77B5A">
              <w:rPr>
                <w:rFonts w:ascii="Calibri" w:hAnsi="Calibri" w:cs="Calibri"/>
                <w:sz w:val="18"/>
                <w:szCs w:val="18"/>
                <w:lang w:eastAsia="en-GB"/>
              </w:rPr>
              <w:t xml:space="preserve"> </w:t>
            </w:r>
          </w:p>
        </w:tc>
        <w:tc>
          <w:tcPr>
            <w:tcW w:w="933" w:type="dxa"/>
            <w:tcBorders>
              <w:top w:val="nil"/>
              <w:left w:val="single" w:sz="4" w:space="0" w:color="7B7B7B"/>
              <w:bottom w:val="nil"/>
              <w:right w:val="dotted" w:sz="4" w:space="0" w:color="7B7B7B"/>
            </w:tcBorders>
            <w:shd w:val="clear" w:color="auto" w:fill="auto"/>
            <w:noWrap/>
            <w:vAlign w:val="center"/>
          </w:tcPr>
          <w:p w14:paraId="17D7E03F" w14:textId="2C869983" w:rsidR="00333E25" w:rsidRPr="000C6226" w:rsidRDefault="00333E25" w:rsidP="00333E25">
            <w:pPr>
              <w:jc w:val="right"/>
              <w:rPr>
                <w:rFonts w:ascii="Calibri" w:hAnsi="Calibri" w:cs="Calibri"/>
                <w:b/>
                <w:bCs/>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4FC29299" w14:textId="662A7471"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767EDCE2" w14:textId="05C1F7FC"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7BECBA1E" w14:textId="7D53255B"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43AD0004" w14:textId="16BD97CF" w:rsidR="00333E25" w:rsidRPr="00A70CD3" w:rsidRDefault="00333E25" w:rsidP="00333E25">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5EE681AD" w14:textId="65AB3CE7" w:rsidR="00333E25" w:rsidRPr="00A70CD3" w:rsidRDefault="00333E25" w:rsidP="00333E25">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4C09BD16" w14:textId="77777777" w:rsidR="00333E25" w:rsidRPr="00A70CD3" w:rsidRDefault="00333E25" w:rsidP="00333E25">
            <w:pPr>
              <w:jc w:val="right"/>
              <w:rPr>
                <w:rFonts w:ascii="Calibri" w:hAnsi="Calibri" w:cs="Calibri"/>
                <w:i/>
                <w:iCs/>
                <w:sz w:val="18"/>
                <w:szCs w:val="18"/>
                <w:lang w:eastAsia="en-GB"/>
              </w:rPr>
            </w:pPr>
          </w:p>
        </w:tc>
      </w:tr>
      <w:tr w:rsidR="00A70CD3" w:rsidRPr="00A70CD3" w14:paraId="1C7C1ADA" w14:textId="77777777" w:rsidTr="007A68A7">
        <w:trPr>
          <w:trHeight w:val="300"/>
        </w:trPr>
        <w:tc>
          <w:tcPr>
            <w:tcW w:w="2725" w:type="dxa"/>
            <w:tcBorders>
              <w:top w:val="nil"/>
              <w:left w:val="nil"/>
              <w:bottom w:val="nil"/>
              <w:right w:val="nil"/>
            </w:tcBorders>
            <w:shd w:val="clear" w:color="auto" w:fill="auto"/>
            <w:noWrap/>
            <w:vAlign w:val="center"/>
            <w:hideMark/>
          </w:tcPr>
          <w:p w14:paraId="50A62DC4" w14:textId="77777777" w:rsidR="00333E25" w:rsidRDefault="00BC0B7C" w:rsidP="00333E25">
            <w:pPr>
              <w:rPr>
                <w:rFonts w:ascii="Calibri" w:hAnsi="Calibri" w:cs="Calibri"/>
                <w:sz w:val="18"/>
                <w:szCs w:val="18"/>
                <w:lang w:eastAsia="en-GB"/>
              </w:rPr>
            </w:pPr>
            <w:r w:rsidRPr="00A70CD3">
              <w:rPr>
                <w:rFonts w:ascii="Calibri" w:hAnsi="Calibri" w:cs="Calibri"/>
                <w:sz w:val="18"/>
                <w:szCs w:val="18"/>
                <w:lang w:eastAsia="en-GB"/>
              </w:rPr>
              <w:t xml:space="preserve">Summer </w:t>
            </w:r>
            <w:r w:rsidR="00333E25" w:rsidRPr="00A70CD3">
              <w:rPr>
                <w:rFonts w:ascii="Calibri" w:hAnsi="Calibri" w:cs="Calibri"/>
                <w:sz w:val="18"/>
                <w:szCs w:val="18"/>
                <w:lang w:eastAsia="en-GB"/>
              </w:rPr>
              <w:t>music concert</w:t>
            </w:r>
          </w:p>
          <w:p w14:paraId="3ECD3AFF" w14:textId="296119EE" w:rsidR="00A77B5A" w:rsidRPr="00A70CD3" w:rsidRDefault="00A77B5A" w:rsidP="00333E25">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625D22C6" w14:textId="20A79E31" w:rsidR="00333E25" w:rsidRPr="000C6226" w:rsidRDefault="00333E25" w:rsidP="00333E25">
            <w:pPr>
              <w:jc w:val="right"/>
              <w:rPr>
                <w:rFonts w:ascii="Calibri" w:hAnsi="Calibri" w:cs="Calibri"/>
                <w:b/>
                <w:bCs/>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2A0BF37A" w14:textId="603DC256"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2788583A" w14:textId="3C5551FB"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34AD78CC" w14:textId="3036E3E0"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7DFFE7C6" w14:textId="214063DC" w:rsidR="00333E25" w:rsidRPr="00A70CD3" w:rsidRDefault="00333E25" w:rsidP="00333E25">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5D6B8393" w14:textId="77A3A832" w:rsidR="00333E25" w:rsidRPr="00A70CD3" w:rsidRDefault="00B37FBD" w:rsidP="00333E25">
            <w:pPr>
              <w:jc w:val="right"/>
              <w:rPr>
                <w:rFonts w:ascii="Calibri" w:hAnsi="Calibri" w:cs="Calibri"/>
                <w:i/>
                <w:iCs/>
                <w:sz w:val="18"/>
                <w:szCs w:val="18"/>
                <w:lang w:eastAsia="en-GB"/>
              </w:rPr>
            </w:pPr>
            <w:r>
              <w:rPr>
                <w:rFonts w:ascii="Calibri" w:hAnsi="Calibri" w:cs="Calibri"/>
                <w:i/>
                <w:iCs/>
                <w:sz w:val="18"/>
                <w:szCs w:val="18"/>
                <w:lang w:eastAsia="en-GB"/>
              </w:rPr>
              <w:t>-</w:t>
            </w:r>
          </w:p>
        </w:tc>
        <w:tc>
          <w:tcPr>
            <w:tcW w:w="1161" w:type="dxa"/>
            <w:tcBorders>
              <w:top w:val="nil"/>
              <w:left w:val="nil"/>
              <w:bottom w:val="nil"/>
              <w:right w:val="nil"/>
            </w:tcBorders>
            <w:shd w:val="clear" w:color="auto" w:fill="auto"/>
            <w:noWrap/>
            <w:vAlign w:val="center"/>
            <w:hideMark/>
          </w:tcPr>
          <w:p w14:paraId="00A386EE" w14:textId="77777777" w:rsidR="00333E25" w:rsidRPr="00A70CD3" w:rsidRDefault="00333E25" w:rsidP="00333E25">
            <w:pPr>
              <w:jc w:val="right"/>
              <w:rPr>
                <w:rFonts w:ascii="Calibri" w:hAnsi="Calibri" w:cs="Calibri"/>
                <w:i/>
                <w:iCs/>
                <w:sz w:val="18"/>
                <w:szCs w:val="18"/>
                <w:lang w:eastAsia="en-GB"/>
              </w:rPr>
            </w:pPr>
          </w:p>
        </w:tc>
      </w:tr>
      <w:tr w:rsidR="00A70CD3" w:rsidRPr="00A70CD3" w14:paraId="0FEF4276" w14:textId="77777777" w:rsidTr="007A68A7">
        <w:trPr>
          <w:trHeight w:val="300"/>
        </w:trPr>
        <w:tc>
          <w:tcPr>
            <w:tcW w:w="2725" w:type="dxa"/>
            <w:tcBorders>
              <w:top w:val="nil"/>
              <w:left w:val="nil"/>
              <w:bottom w:val="nil"/>
              <w:right w:val="nil"/>
            </w:tcBorders>
            <w:shd w:val="clear" w:color="auto" w:fill="auto"/>
            <w:noWrap/>
            <w:vAlign w:val="center"/>
            <w:hideMark/>
          </w:tcPr>
          <w:p w14:paraId="601ECE1F"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Legacies</w:t>
            </w:r>
          </w:p>
        </w:tc>
        <w:tc>
          <w:tcPr>
            <w:tcW w:w="933" w:type="dxa"/>
            <w:tcBorders>
              <w:top w:val="nil"/>
              <w:left w:val="single" w:sz="4" w:space="0" w:color="7B7B7B"/>
              <w:bottom w:val="nil"/>
              <w:right w:val="dotted" w:sz="4" w:space="0" w:color="7B7B7B"/>
            </w:tcBorders>
            <w:shd w:val="clear" w:color="auto" w:fill="auto"/>
            <w:noWrap/>
            <w:vAlign w:val="center"/>
          </w:tcPr>
          <w:p w14:paraId="18D6780F" w14:textId="196132DC"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57" w:type="dxa"/>
            <w:tcBorders>
              <w:top w:val="nil"/>
              <w:left w:val="nil"/>
              <w:bottom w:val="nil"/>
              <w:right w:val="single" w:sz="4" w:space="0" w:color="7B7B7B"/>
            </w:tcBorders>
            <w:shd w:val="clear" w:color="auto" w:fill="auto"/>
            <w:noWrap/>
            <w:vAlign w:val="center"/>
          </w:tcPr>
          <w:p w14:paraId="76C88BBF" w14:textId="40E8F0BF"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06A6165A" w14:textId="1CC1D14A"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1,000</w:t>
            </w:r>
          </w:p>
        </w:tc>
        <w:tc>
          <w:tcPr>
            <w:tcW w:w="992" w:type="dxa"/>
            <w:tcBorders>
              <w:top w:val="nil"/>
              <w:left w:val="nil"/>
              <w:bottom w:val="nil"/>
              <w:right w:val="single" w:sz="4" w:space="0" w:color="7B7B7B"/>
            </w:tcBorders>
            <w:shd w:val="clear" w:color="auto" w:fill="auto"/>
            <w:noWrap/>
            <w:vAlign w:val="center"/>
          </w:tcPr>
          <w:p w14:paraId="2CB426D4" w14:textId="5286B795"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16426C55" w14:textId="0878EDC5"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1,000</w:t>
            </w:r>
          </w:p>
        </w:tc>
        <w:tc>
          <w:tcPr>
            <w:tcW w:w="1134" w:type="dxa"/>
            <w:tcBorders>
              <w:top w:val="nil"/>
              <w:left w:val="nil"/>
              <w:bottom w:val="nil"/>
              <w:right w:val="nil"/>
            </w:tcBorders>
            <w:shd w:val="clear" w:color="auto" w:fill="auto"/>
            <w:noWrap/>
            <w:vAlign w:val="center"/>
          </w:tcPr>
          <w:p w14:paraId="0D42C024" w14:textId="1EDD91C4"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20,500</w:t>
            </w:r>
          </w:p>
        </w:tc>
        <w:tc>
          <w:tcPr>
            <w:tcW w:w="1161" w:type="dxa"/>
            <w:tcBorders>
              <w:top w:val="nil"/>
              <w:left w:val="nil"/>
              <w:bottom w:val="nil"/>
              <w:right w:val="nil"/>
            </w:tcBorders>
            <w:shd w:val="clear" w:color="auto" w:fill="auto"/>
            <w:noWrap/>
            <w:vAlign w:val="center"/>
            <w:hideMark/>
          </w:tcPr>
          <w:p w14:paraId="54D1CE96" w14:textId="669CA61A" w:rsidR="00333E25" w:rsidRPr="00A70CD3" w:rsidRDefault="00970CD1" w:rsidP="00970CD1">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A70CD3" w:rsidRPr="00A70CD3" w14:paraId="0FE6A944" w14:textId="77777777" w:rsidTr="007A68A7">
        <w:trPr>
          <w:trHeight w:val="300"/>
        </w:trPr>
        <w:tc>
          <w:tcPr>
            <w:tcW w:w="2725" w:type="dxa"/>
            <w:tcBorders>
              <w:top w:val="nil"/>
              <w:left w:val="nil"/>
              <w:bottom w:val="nil"/>
              <w:right w:val="nil"/>
            </w:tcBorders>
            <w:shd w:val="clear" w:color="auto" w:fill="auto"/>
            <w:noWrap/>
            <w:vAlign w:val="center"/>
            <w:hideMark/>
          </w:tcPr>
          <w:p w14:paraId="68D566E8"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Grants</w:t>
            </w:r>
            <w:r w:rsidR="00F5043A" w:rsidRPr="00A70CD3">
              <w:rPr>
                <w:rFonts w:ascii="Calibri" w:hAnsi="Calibri" w:cs="Calibri"/>
                <w:sz w:val="18"/>
                <w:szCs w:val="18"/>
                <w:lang w:eastAsia="en-GB"/>
              </w:rPr>
              <w:t>/Special Gifts</w:t>
            </w:r>
            <w:r w:rsidR="009B5239" w:rsidRPr="00A70CD3">
              <w:rPr>
                <w:rFonts w:ascii="Calibri" w:hAnsi="Calibri" w:cs="Calibri"/>
                <w:sz w:val="18"/>
                <w:szCs w:val="18"/>
                <w:lang w:eastAsia="en-GB"/>
              </w:rPr>
              <w:t xml:space="preserve"> </w:t>
            </w:r>
          </w:p>
        </w:tc>
        <w:tc>
          <w:tcPr>
            <w:tcW w:w="933" w:type="dxa"/>
            <w:tcBorders>
              <w:top w:val="nil"/>
              <w:left w:val="single" w:sz="4" w:space="0" w:color="7B7B7B"/>
              <w:bottom w:val="nil"/>
              <w:right w:val="dotted" w:sz="4" w:space="0" w:color="7B7B7B"/>
            </w:tcBorders>
            <w:shd w:val="clear" w:color="auto" w:fill="auto"/>
            <w:noWrap/>
            <w:vAlign w:val="center"/>
          </w:tcPr>
          <w:p w14:paraId="5DD9BB67" w14:textId="22465A96"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57" w:type="dxa"/>
            <w:tcBorders>
              <w:top w:val="nil"/>
              <w:left w:val="nil"/>
              <w:bottom w:val="nil"/>
              <w:right w:val="single" w:sz="4" w:space="0" w:color="7B7B7B"/>
            </w:tcBorders>
            <w:shd w:val="clear" w:color="auto" w:fill="auto"/>
            <w:noWrap/>
            <w:vAlign w:val="center"/>
          </w:tcPr>
          <w:p w14:paraId="04F7588E" w14:textId="000DFE6E"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200CF5E9" w14:textId="33E67A32"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2C42B992" w14:textId="2BEAA326"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16D5EC49" w14:textId="6381C381"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34" w:type="dxa"/>
            <w:tcBorders>
              <w:top w:val="nil"/>
              <w:left w:val="nil"/>
              <w:bottom w:val="nil"/>
              <w:right w:val="nil"/>
            </w:tcBorders>
            <w:shd w:val="clear" w:color="auto" w:fill="auto"/>
            <w:noWrap/>
            <w:vAlign w:val="center"/>
          </w:tcPr>
          <w:p w14:paraId="27D6629F" w14:textId="352DBCFC"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700</w:t>
            </w:r>
          </w:p>
        </w:tc>
        <w:tc>
          <w:tcPr>
            <w:tcW w:w="1161" w:type="dxa"/>
            <w:tcBorders>
              <w:top w:val="nil"/>
              <w:left w:val="nil"/>
              <w:bottom w:val="nil"/>
              <w:right w:val="nil"/>
            </w:tcBorders>
            <w:shd w:val="clear" w:color="auto" w:fill="auto"/>
            <w:noWrap/>
            <w:vAlign w:val="center"/>
            <w:hideMark/>
          </w:tcPr>
          <w:p w14:paraId="669226C8" w14:textId="77777777" w:rsidR="00333E25" w:rsidRPr="00A70CD3" w:rsidRDefault="00333E25" w:rsidP="00333E25">
            <w:pPr>
              <w:jc w:val="center"/>
              <w:rPr>
                <w:rFonts w:ascii="Calibri" w:hAnsi="Calibri" w:cs="Calibri"/>
                <w:i/>
                <w:iCs/>
                <w:sz w:val="18"/>
                <w:szCs w:val="18"/>
                <w:lang w:eastAsia="en-GB"/>
              </w:rPr>
            </w:pPr>
          </w:p>
        </w:tc>
      </w:tr>
      <w:tr w:rsidR="00A70CD3" w:rsidRPr="00A70CD3" w14:paraId="50326E2E" w14:textId="77777777" w:rsidTr="007A68A7">
        <w:trPr>
          <w:trHeight w:val="360"/>
        </w:trPr>
        <w:tc>
          <w:tcPr>
            <w:tcW w:w="2725" w:type="dxa"/>
            <w:tcBorders>
              <w:top w:val="single" w:sz="4" w:space="0" w:color="7B7B7B"/>
              <w:left w:val="nil"/>
              <w:bottom w:val="single" w:sz="4" w:space="0" w:color="7B7B7B"/>
              <w:right w:val="nil"/>
            </w:tcBorders>
            <w:shd w:val="clear" w:color="auto" w:fill="auto"/>
            <w:noWrap/>
            <w:vAlign w:val="center"/>
            <w:hideMark/>
          </w:tcPr>
          <w:p w14:paraId="1EF84AAE" w14:textId="77777777" w:rsidR="00333E25" w:rsidRPr="00A70CD3" w:rsidRDefault="00333E25" w:rsidP="00333E25">
            <w:pPr>
              <w:rPr>
                <w:rFonts w:ascii="Calibri" w:hAnsi="Calibri" w:cs="Calibri"/>
                <w:bCs/>
                <w:sz w:val="18"/>
                <w:szCs w:val="18"/>
                <w:lang w:eastAsia="en-GB"/>
              </w:rPr>
            </w:pPr>
            <w:r w:rsidRPr="00A70CD3">
              <w:rPr>
                <w:rFonts w:ascii="Calibri" w:hAnsi="Calibri" w:cs="Calibri"/>
                <w:bCs/>
                <w:sz w:val="18"/>
                <w:szCs w:val="18"/>
                <w:lang w:eastAsia="en-GB"/>
              </w:rPr>
              <w:t>Donations and legacies</w:t>
            </w:r>
            <w:r w:rsidR="009B5239" w:rsidRPr="00A70CD3">
              <w:rPr>
                <w:rFonts w:ascii="Calibri" w:hAnsi="Calibri" w:cs="Calibri"/>
                <w:bCs/>
                <w:sz w:val="18"/>
                <w:szCs w:val="18"/>
                <w:lang w:eastAsia="en-GB"/>
              </w:rPr>
              <w:t xml:space="preserve"> </w:t>
            </w:r>
          </w:p>
        </w:tc>
        <w:tc>
          <w:tcPr>
            <w:tcW w:w="933"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3655B8CC" w14:textId="04361421"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057" w:type="dxa"/>
            <w:tcBorders>
              <w:top w:val="single" w:sz="4" w:space="0" w:color="7B7B7B"/>
              <w:left w:val="nil"/>
              <w:bottom w:val="single" w:sz="4" w:space="0" w:color="7B7B7B"/>
              <w:right w:val="single" w:sz="4" w:space="0" w:color="7B7B7B"/>
            </w:tcBorders>
            <w:shd w:val="clear" w:color="auto" w:fill="auto"/>
            <w:noWrap/>
            <w:vAlign w:val="center"/>
          </w:tcPr>
          <w:p w14:paraId="119F3DCF" w14:textId="29AEF322"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239" w:type="dxa"/>
            <w:tcBorders>
              <w:top w:val="single" w:sz="4" w:space="0" w:color="7B7B7B"/>
              <w:left w:val="nil"/>
              <w:bottom w:val="single" w:sz="4" w:space="0" w:color="7B7B7B"/>
              <w:right w:val="single" w:sz="4" w:space="0" w:color="7B7B7B"/>
            </w:tcBorders>
            <w:shd w:val="clear" w:color="auto" w:fill="auto"/>
            <w:noWrap/>
            <w:vAlign w:val="center"/>
          </w:tcPr>
          <w:p w14:paraId="2512DD8E" w14:textId="37B21B38"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992" w:type="dxa"/>
            <w:tcBorders>
              <w:top w:val="single" w:sz="4" w:space="0" w:color="7B7B7B"/>
              <w:left w:val="nil"/>
              <w:bottom w:val="single" w:sz="4" w:space="0" w:color="7B7B7B"/>
              <w:right w:val="single" w:sz="4" w:space="0" w:color="7B7B7B"/>
            </w:tcBorders>
            <w:shd w:val="clear" w:color="auto" w:fill="auto"/>
            <w:noWrap/>
            <w:vAlign w:val="center"/>
          </w:tcPr>
          <w:p w14:paraId="5FCA62A1" w14:textId="46CB1234"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34" w:type="dxa"/>
            <w:tcBorders>
              <w:top w:val="single" w:sz="4" w:space="0" w:color="7B7B7B"/>
              <w:left w:val="nil"/>
              <w:bottom w:val="single" w:sz="4" w:space="0" w:color="7B7B7B"/>
              <w:right w:val="single" w:sz="8" w:space="0" w:color="7B7B7B"/>
            </w:tcBorders>
            <w:shd w:val="clear" w:color="auto" w:fill="auto"/>
            <w:noWrap/>
            <w:vAlign w:val="center"/>
          </w:tcPr>
          <w:p w14:paraId="7236B6B7" w14:textId="77862D14" w:rsidR="00333E25" w:rsidRPr="00A70CD3"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34" w:type="dxa"/>
            <w:tcBorders>
              <w:top w:val="single" w:sz="4" w:space="0" w:color="7B7B7B"/>
              <w:left w:val="nil"/>
              <w:bottom w:val="single" w:sz="4" w:space="0" w:color="7B7B7B"/>
              <w:right w:val="nil"/>
            </w:tcBorders>
            <w:shd w:val="clear" w:color="auto" w:fill="auto"/>
            <w:noWrap/>
            <w:vAlign w:val="center"/>
          </w:tcPr>
          <w:p w14:paraId="380C90D4" w14:textId="1A5EB70F"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3</w:t>
            </w:r>
            <w:r w:rsidR="002C54A1">
              <w:rPr>
                <w:rFonts w:ascii="Calibri" w:hAnsi="Calibri" w:cs="Calibri"/>
                <w:i/>
                <w:iCs/>
                <w:sz w:val="18"/>
                <w:szCs w:val="18"/>
                <w:lang w:eastAsia="en-GB"/>
              </w:rPr>
              <w:t>,</w:t>
            </w:r>
            <w:r>
              <w:rPr>
                <w:rFonts w:ascii="Calibri" w:hAnsi="Calibri" w:cs="Calibri"/>
                <w:i/>
                <w:iCs/>
                <w:sz w:val="18"/>
                <w:szCs w:val="18"/>
                <w:lang w:eastAsia="en-GB"/>
              </w:rPr>
              <w:t>388</w:t>
            </w:r>
          </w:p>
        </w:tc>
        <w:tc>
          <w:tcPr>
            <w:tcW w:w="1161" w:type="dxa"/>
            <w:tcBorders>
              <w:top w:val="nil"/>
              <w:left w:val="nil"/>
              <w:bottom w:val="nil"/>
              <w:right w:val="nil"/>
            </w:tcBorders>
            <w:shd w:val="clear" w:color="auto" w:fill="auto"/>
            <w:noWrap/>
            <w:vAlign w:val="center"/>
            <w:hideMark/>
          </w:tcPr>
          <w:p w14:paraId="551CE2B7" w14:textId="229D300E" w:rsidR="00333E25" w:rsidRPr="00A70CD3" w:rsidRDefault="00970CD1" w:rsidP="00970CD1">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A70CD3" w:rsidRPr="00A70CD3" w14:paraId="4CC4D0AB" w14:textId="77777777" w:rsidTr="007A68A7">
        <w:trPr>
          <w:trHeight w:val="300"/>
        </w:trPr>
        <w:tc>
          <w:tcPr>
            <w:tcW w:w="2725" w:type="dxa"/>
            <w:tcBorders>
              <w:top w:val="nil"/>
              <w:left w:val="nil"/>
              <w:bottom w:val="nil"/>
              <w:right w:val="nil"/>
            </w:tcBorders>
            <w:shd w:val="clear" w:color="auto" w:fill="auto"/>
            <w:noWrap/>
            <w:vAlign w:val="center"/>
            <w:hideMark/>
          </w:tcPr>
          <w:p w14:paraId="39B9C389" w14:textId="77777777" w:rsidR="00333E25" w:rsidRPr="00A70CD3" w:rsidRDefault="00333E25" w:rsidP="00333E25">
            <w:pPr>
              <w:rPr>
                <w:rFonts w:ascii="Calibri" w:hAnsi="Calibri" w:cs="Calibri"/>
                <w:sz w:val="18"/>
                <w:szCs w:val="18"/>
                <w:lang w:eastAsia="en-GB"/>
              </w:rPr>
            </w:pPr>
            <w:r w:rsidRPr="00A70CD3">
              <w:rPr>
                <w:rFonts w:ascii="Calibri" w:hAnsi="Calibri" w:cs="Calibri"/>
                <w:sz w:val="18"/>
                <w:szCs w:val="18"/>
                <w:lang w:eastAsia="en-GB"/>
              </w:rPr>
              <w:t>Fees for weddings &amp; funerals</w:t>
            </w:r>
            <w:r w:rsidR="002E3DD0" w:rsidRPr="00A70CD3">
              <w:rPr>
                <w:rFonts w:ascii="Calibri" w:hAnsi="Calibri" w:cs="Calibri"/>
                <w:sz w:val="18"/>
                <w:szCs w:val="18"/>
                <w:lang w:eastAsia="en-GB"/>
              </w:rPr>
              <w:t xml:space="preserve"> </w:t>
            </w:r>
          </w:p>
        </w:tc>
        <w:tc>
          <w:tcPr>
            <w:tcW w:w="933" w:type="dxa"/>
            <w:tcBorders>
              <w:top w:val="nil"/>
              <w:left w:val="single" w:sz="4" w:space="0" w:color="7B7B7B"/>
              <w:bottom w:val="nil"/>
              <w:right w:val="dotted" w:sz="4" w:space="0" w:color="7B7B7B"/>
            </w:tcBorders>
            <w:shd w:val="clear" w:color="auto" w:fill="auto"/>
            <w:noWrap/>
            <w:vAlign w:val="center"/>
          </w:tcPr>
          <w:p w14:paraId="268F3D08" w14:textId="027D363B" w:rsidR="00333E25" w:rsidRPr="000C6226" w:rsidRDefault="00A77B5A" w:rsidP="00333E25">
            <w:pPr>
              <w:jc w:val="right"/>
              <w:rPr>
                <w:rFonts w:ascii="Calibri" w:hAnsi="Calibri" w:cs="Calibri"/>
                <w:b/>
                <w:bCs/>
                <w:sz w:val="18"/>
                <w:szCs w:val="18"/>
                <w:lang w:eastAsia="en-GB"/>
              </w:rPr>
            </w:pPr>
            <w:r>
              <w:rPr>
                <w:rFonts w:ascii="Calibri" w:hAnsi="Calibri" w:cs="Calibri"/>
                <w:b/>
                <w:bCs/>
                <w:sz w:val="18"/>
                <w:szCs w:val="18"/>
                <w:lang w:eastAsia="en-GB"/>
              </w:rPr>
              <w:t>4,420</w:t>
            </w:r>
          </w:p>
        </w:tc>
        <w:tc>
          <w:tcPr>
            <w:tcW w:w="1057" w:type="dxa"/>
            <w:tcBorders>
              <w:top w:val="nil"/>
              <w:left w:val="nil"/>
              <w:bottom w:val="nil"/>
              <w:right w:val="single" w:sz="4" w:space="0" w:color="7B7B7B"/>
            </w:tcBorders>
            <w:shd w:val="clear" w:color="auto" w:fill="auto"/>
            <w:noWrap/>
            <w:vAlign w:val="center"/>
          </w:tcPr>
          <w:p w14:paraId="602522B6" w14:textId="1896150E"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0BB192E9" w14:textId="50B28697"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365DB29C" w14:textId="6BE22ACA" w:rsidR="00333E25" w:rsidRPr="00A70CD3" w:rsidRDefault="00A77B5A" w:rsidP="00333E25">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4399ECD4" w14:textId="0A347CF1" w:rsidR="00A77B5A" w:rsidRPr="00A70CD3" w:rsidRDefault="00A77B5A" w:rsidP="00A77B5A">
            <w:pPr>
              <w:jc w:val="right"/>
              <w:rPr>
                <w:rFonts w:ascii="Calibri" w:hAnsi="Calibri" w:cs="Calibri"/>
                <w:b/>
                <w:bCs/>
                <w:sz w:val="18"/>
                <w:szCs w:val="18"/>
                <w:lang w:eastAsia="en-GB"/>
              </w:rPr>
            </w:pPr>
            <w:r>
              <w:rPr>
                <w:rFonts w:ascii="Calibri" w:hAnsi="Calibri" w:cs="Calibri"/>
                <w:b/>
                <w:bCs/>
                <w:sz w:val="18"/>
                <w:szCs w:val="18"/>
                <w:lang w:eastAsia="en-GB"/>
              </w:rPr>
              <w:t>4,420</w:t>
            </w:r>
          </w:p>
        </w:tc>
        <w:tc>
          <w:tcPr>
            <w:tcW w:w="1134" w:type="dxa"/>
            <w:tcBorders>
              <w:top w:val="nil"/>
              <w:left w:val="nil"/>
              <w:bottom w:val="nil"/>
              <w:right w:val="nil"/>
            </w:tcBorders>
            <w:shd w:val="clear" w:color="auto" w:fill="auto"/>
            <w:noWrap/>
            <w:vAlign w:val="center"/>
          </w:tcPr>
          <w:p w14:paraId="031F58E9" w14:textId="3EA171F9" w:rsidR="00333E25" w:rsidRPr="00A70CD3" w:rsidRDefault="00695099" w:rsidP="00333E25">
            <w:pPr>
              <w:jc w:val="right"/>
              <w:rPr>
                <w:rFonts w:ascii="Calibri" w:hAnsi="Calibri" w:cs="Calibri"/>
                <w:i/>
                <w:iCs/>
                <w:sz w:val="18"/>
                <w:szCs w:val="18"/>
                <w:lang w:eastAsia="en-GB"/>
              </w:rPr>
            </w:pPr>
            <w:r>
              <w:rPr>
                <w:rFonts w:ascii="Calibri" w:hAnsi="Calibri" w:cs="Calibri"/>
                <w:i/>
                <w:iCs/>
                <w:sz w:val="18"/>
                <w:szCs w:val="18"/>
                <w:lang w:eastAsia="en-GB"/>
              </w:rPr>
              <w:t>2</w:t>
            </w:r>
            <w:r w:rsidR="002C54A1">
              <w:rPr>
                <w:rFonts w:ascii="Calibri" w:hAnsi="Calibri" w:cs="Calibri"/>
                <w:i/>
                <w:iCs/>
                <w:sz w:val="18"/>
                <w:szCs w:val="18"/>
                <w:lang w:eastAsia="en-GB"/>
              </w:rPr>
              <w:t>,</w:t>
            </w:r>
            <w:r>
              <w:rPr>
                <w:rFonts w:ascii="Calibri" w:hAnsi="Calibri" w:cs="Calibri"/>
                <w:i/>
                <w:iCs/>
                <w:sz w:val="18"/>
                <w:szCs w:val="18"/>
                <w:lang w:eastAsia="en-GB"/>
              </w:rPr>
              <w:t>622</w:t>
            </w:r>
          </w:p>
        </w:tc>
        <w:tc>
          <w:tcPr>
            <w:tcW w:w="1161" w:type="dxa"/>
            <w:tcBorders>
              <w:top w:val="nil"/>
              <w:left w:val="nil"/>
              <w:bottom w:val="nil"/>
              <w:right w:val="nil"/>
            </w:tcBorders>
            <w:shd w:val="clear" w:color="auto" w:fill="auto"/>
            <w:noWrap/>
            <w:vAlign w:val="center"/>
            <w:hideMark/>
          </w:tcPr>
          <w:p w14:paraId="64A29897" w14:textId="7319381A" w:rsidR="00333E25" w:rsidRPr="00A70CD3" w:rsidRDefault="00970CD1" w:rsidP="00970CD1">
            <w:pPr>
              <w:rPr>
                <w:rFonts w:ascii="Calibri" w:hAnsi="Calibri" w:cs="Calibri"/>
                <w:i/>
                <w:iCs/>
                <w:sz w:val="18"/>
                <w:szCs w:val="18"/>
                <w:lang w:eastAsia="en-GB"/>
              </w:rPr>
            </w:pPr>
            <w:r w:rsidRPr="00A70CD3">
              <w:rPr>
                <w:rFonts w:ascii="Calibri" w:hAnsi="Calibri" w:cs="Calibri"/>
                <w:i/>
                <w:iCs/>
                <w:sz w:val="18"/>
                <w:szCs w:val="18"/>
                <w:lang w:eastAsia="en-GB"/>
              </w:rPr>
              <w:t xml:space="preserve">         </w:t>
            </w:r>
          </w:p>
        </w:tc>
      </w:tr>
      <w:tr w:rsidR="00A70CD3" w:rsidRPr="00A70CD3" w14:paraId="50A69A98" w14:textId="77777777" w:rsidTr="0053411D">
        <w:trPr>
          <w:trHeight w:val="58"/>
        </w:trPr>
        <w:tc>
          <w:tcPr>
            <w:tcW w:w="2725" w:type="dxa"/>
            <w:tcBorders>
              <w:top w:val="single" w:sz="4" w:space="0" w:color="7B7B7B"/>
              <w:left w:val="nil"/>
              <w:bottom w:val="single" w:sz="4" w:space="0" w:color="7B7B7B"/>
              <w:right w:val="nil"/>
            </w:tcBorders>
            <w:shd w:val="clear" w:color="auto" w:fill="auto"/>
            <w:noWrap/>
            <w:vAlign w:val="center"/>
          </w:tcPr>
          <w:p w14:paraId="35860B9C" w14:textId="77777777" w:rsidR="00970CD1" w:rsidRPr="00A70CD3" w:rsidRDefault="00970CD1" w:rsidP="00970CD1">
            <w:pPr>
              <w:rPr>
                <w:rFonts w:ascii="Calibri" w:hAnsi="Calibri" w:cs="Calibri"/>
                <w:b/>
                <w:bCs/>
                <w:sz w:val="18"/>
                <w:szCs w:val="18"/>
                <w:lang w:eastAsia="en-GB"/>
              </w:rPr>
            </w:pPr>
          </w:p>
        </w:tc>
        <w:tc>
          <w:tcPr>
            <w:tcW w:w="933"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72783131" w14:textId="77777777" w:rsidR="00970CD1" w:rsidRPr="00A70CD3" w:rsidRDefault="00970CD1" w:rsidP="00970CD1">
            <w:pPr>
              <w:jc w:val="right"/>
              <w:rPr>
                <w:rFonts w:ascii="Calibri" w:hAnsi="Calibri" w:cs="Calibri"/>
                <w:b/>
                <w:bCs/>
                <w:sz w:val="18"/>
                <w:szCs w:val="18"/>
                <w:lang w:eastAsia="en-GB"/>
              </w:rPr>
            </w:pPr>
          </w:p>
        </w:tc>
        <w:tc>
          <w:tcPr>
            <w:tcW w:w="1057" w:type="dxa"/>
            <w:tcBorders>
              <w:top w:val="single" w:sz="4" w:space="0" w:color="7B7B7B"/>
              <w:left w:val="nil"/>
              <w:bottom w:val="single" w:sz="4" w:space="0" w:color="7B7B7B"/>
              <w:right w:val="single" w:sz="4" w:space="0" w:color="7B7B7B"/>
            </w:tcBorders>
            <w:shd w:val="clear" w:color="auto" w:fill="auto"/>
            <w:noWrap/>
            <w:vAlign w:val="center"/>
          </w:tcPr>
          <w:p w14:paraId="0804169F" w14:textId="77777777" w:rsidR="00970CD1" w:rsidRPr="00A70CD3" w:rsidRDefault="00970CD1" w:rsidP="00970CD1">
            <w:pPr>
              <w:jc w:val="right"/>
              <w:rPr>
                <w:rFonts w:ascii="Calibri" w:hAnsi="Calibri" w:cs="Calibri"/>
                <w:sz w:val="18"/>
                <w:szCs w:val="18"/>
                <w:lang w:eastAsia="en-GB"/>
              </w:rPr>
            </w:pPr>
          </w:p>
        </w:tc>
        <w:tc>
          <w:tcPr>
            <w:tcW w:w="1239" w:type="dxa"/>
            <w:tcBorders>
              <w:top w:val="single" w:sz="4" w:space="0" w:color="7B7B7B"/>
              <w:left w:val="nil"/>
              <w:bottom w:val="single" w:sz="4" w:space="0" w:color="7B7B7B"/>
              <w:right w:val="single" w:sz="4" w:space="0" w:color="7B7B7B"/>
            </w:tcBorders>
            <w:shd w:val="clear" w:color="auto" w:fill="auto"/>
            <w:noWrap/>
            <w:vAlign w:val="center"/>
          </w:tcPr>
          <w:p w14:paraId="1FE481F1" w14:textId="77777777" w:rsidR="00970CD1" w:rsidRPr="00A70CD3" w:rsidRDefault="00970CD1" w:rsidP="00970CD1">
            <w:pPr>
              <w:jc w:val="right"/>
              <w:rPr>
                <w:rFonts w:ascii="Calibri" w:hAnsi="Calibri" w:cs="Calibri"/>
                <w:sz w:val="18"/>
                <w:szCs w:val="18"/>
                <w:lang w:eastAsia="en-GB"/>
              </w:rPr>
            </w:pPr>
          </w:p>
        </w:tc>
        <w:tc>
          <w:tcPr>
            <w:tcW w:w="992" w:type="dxa"/>
            <w:tcBorders>
              <w:top w:val="single" w:sz="4" w:space="0" w:color="7B7B7B"/>
              <w:left w:val="nil"/>
              <w:bottom w:val="single" w:sz="4" w:space="0" w:color="7B7B7B"/>
              <w:right w:val="single" w:sz="4" w:space="0" w:color="7B7B7B"/>
            </w:tcBorders>
            <w:shd w:val="clear" w:color="auto" w:fill="auto"/>
            <w:noWrap/>
            <w:vAlign w:val="center"/>
          </w:tcPr>
          <w:p w14:paraId="1C59CC86" w14:textId="77777777" w:rsidR="00970CD1" w:rsidRPr="00A70CD3" w:rsidRDefault="00970CD1" w:rsidP="00970CD1">
            <w:pPr>
              <w:jc w:val="right"/>
              <w:rPr>
                <w:rFonts w:ascii="Calibri" w:hAnsi="Calibri" w:cs="Calibri"/>
                <w:sz w:val="18"/>
                <w:szCs w:val="18"/>
                <w:lang w:eastAsia="en-GB"/>
              </w:rPr>
            </w:pPr>
          </w:p>
        </w:tc>
        <w:tc>
          <w:tcPr>
            <w:tcW w:w="1134" w:type="dxa"/>
            <w:tcBorders>
              <w:top w:val="single" w:sz="4" w:space="0" w:color="7B7B7B"/>
              <w:left w:val="nil"/>
              <w:bottom w:val="single" w:sz="4" w:space="0" w:color="7B7B7B"/>
              <w:right w:val="single" w:sz="8" w:space="0" w:color="7B7B7B"/>
            </w:tcBorders>
            <w:shd w:val="clear" w:color="auto" w:fill="auto"/>
            <w:noWrap/>
            <w:vAlign w:val="center"/>
          </w:tcPr>
          <w:p w14:paraId="3C07FF94" w14:textId="77777777" w:rsidR="00970CD1" w:rsidRPr="00A70CD3" w:rsidRDefault="00970CD1" w:rsidP="00970CD1">
            <w:pPr>
              <w:rPr>
                <w:rFonts w:ascii="Calibri" w:hAnsi="Calibri" w:cs="Calibri"/>
                <w:b/>
                <w:bCs/>
                <w:sz w:val="18"/>
                <w:szCs w:val="18"/>
                <w:lang w:eastAsia="en-GB"/>
              </w:rPr>
            </w:pPr>
          </w:p>
        </w:tc>
        <w:tc>
          <w:tcPr>
            <w:tcW w:w="1134" w:type="dxa"/>
            <w:tcBorders>
              <w:top w:val="single" w:sz="4" w:space="0" w:color="7B7B7B"/>
              <w:left w:val="nil"/>
              <w:bottom w:val="single" w:sz="4" w:space="0" w:color="7B7B7B"/>
              <w:right w:val="nil"/>
            </w:tcBorders>
            <w:shd w:val="clear" w:color="auto" w:fill="auto"/>
            <w:noWrap/>
            <w:vAlign w:val="center"/>
          </w:tcPr>
          <w:p w14:paraId="19E4B4DF"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tcPr>
          <w:p w14:paraId="75FB9C43" w14:textId="77777777" w:rsidR="00970CD1" w:rsidRPr="00A70CD3" w:rsidRDefault="00970CD1" w:rsidP="00970CD1">
            <w:pPr>
              <w:jc w:val="right"/>
              <w:rPr>
                <w:rFonts w:ascii="Calibri" w:hAnsi="Calibri" w:cs="Calibri"/>
                <w:i/>
                <w:iCs/>
                <w:sz w:val="18"/>
                <w:szCs w:val="18"/>
                <w:lang w:eastAsia="en-GB"/>
              </w:rPr>
            </w:pPr>
          </w:p>
        </w:tc>
      </w:tr>
      <w:tr w:rsidR="00A70CD3" w:rsidRPr="00A70CD3" w14:paraId="79001FB8" w14:textId="77777777" w:rsidTr="00970CD1">
        <w:trPr>
          <w:trHeight w:val="300"/>
        </w:trPr>
        <w:tc>
          <w:tcPr>
            <w:tcW w:w="2725" w:type="dxa"/>
            <w:tcBorders>
              <w:top w:val="nil"/>
              <w:left w:val="nil"/>
              <w:bottom w:val="nil"/>
              <w:right w:val="nil"/>
            </w:tcBorders>
            <w:shd w:val="clear" w:color="auto" w:fill="auto"/>
            <w:noWrap/>
            <w:vAlign w:val="center"/>
          </w:tcPr>
          <w:p w14:paraId="2285948F" w14:textId="77777777" w:rsidR="00970CD1" w:rsidRPr="00A70CD3" w:rsidRDefault="00970CD1" w:rsidP="00970CD1">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79A0F588" w14:textId="77777777" w:rsidR="00970CD1" w:rsidRPr="00A70CD3" w:rsidRDefault="00970CD1" w:rsidP="00970CD1">
            <w:pPr>
              <w:jc w:val="right"/>
              <w:rPr>
                <w:rFonts w:ascii="Calibri" w:hAnsi="Calibri" w:cs="Calibri"/>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2EF85C77" w14:textId="77777777" w:rsidR="00970CD1" w:rsidRPr="00A70CD3" w:rsidRDefault="00970CD1" w:rsidP="00970CD1">
            <w:pPr>
              <w:jc w:val="right"/>
              <w:rPr>
                <w:rFonts w:ascii="Calibri" w:hAnsi="Calibri" w:cs="Calibri"/>
                <w:sz w:val="18"/>
                <w:szCs w:val="18"/>
                <w:lang w:eastAsia="en-GB"/>
              </w:rPr>
            </w:pPr>
          </w:p>
        </w:tc>
        <w:tc>
          <w:tcPr>
            <w:tcW w:w="1239" w:type="dxa"/>
            <w:tcBorders>
              <w:top w:val="nil"/>
              <w:left w:val="nil"/>
              <w:bottom w:val="nil"/>
              <w:right w:val="single" w:sz="4" w:space="0" w:color="7B7B7B"/>
            </w:tcBorders>
            <w:shd w:val="clear" w:color="auto" w:fill="auto"/>
            <w:noWrap/>
            <w:vAlign w:val="center"/>
          </w:tcPr>
          <w:p w14:paraId="09001707" w14:textId="77777777" w:rsidR="00970CD1" w:rsidRPr="00A70CD3" w:rsidRDefault="00970CD1" w:rsidP="00970CD1">
            <w:pPr>
              <w:jc w:val="right"/>
              <w:rPr>
                <w:rFonts w:ascii="Calibri" w:hAnsi="Calibri" w:cs="Calibri"/>
                <w:sz w:val="18"/>
                <w:szCs w:val="18"/>
                <w:lang w:eastAsia="en-GB"/>
              </w:rPr>
            </w:pPr>
          </w:p>
        </w:tc>
        <w:tc>
          <w:tcPr>
            <w:tcW w:w="992" w:type="dxa"/>
            <w:tcBorders>
              <w:top w:val="nil"/>
              <w:left w:val="nil"/>
              <w:bottom w:val="nil"/>
              <w:right w:val="single" w:sz="4" w:space="0" w:color="7B7B7B"/>
            </w:tcBorders>
            <w:shd w:val="clear" w:color="auto" w:fill="auto"/>
            <w:noWrap/>
            <w:vAlign w:val="center"/>
          </w:tcPr>
          <w:p w14:paraId="63801A31" w14:textId="77777777" w:rsidR="00970CD1" w:rsidRPr="00A70CD3" w:rsidRDefault="00970CD1" w:rsidP="00970CD1">
            <w:pPr>
              <w:jc w:val="right"/>
              <w:rPr>
                <w:rFonts w:ascii="Calibri" w:hAnsi="Calibri" w:cs="Calibri"/>
                <w:sz w:val="18"/>
                <w:szCs w:val="18"/>
                <w:lang w:eastAsia="en-GB"/>
              </w:rPr>
            </w:pPr>
          </w:p>
        </w:tc>
        <w:tc>
          <w:tcPr>
            <w:tcW w:w="1134" w:type="dxa"/>
            <w:tcBorders>
              <w:top w:val="nil"/>
              <w:left w:val="nil"/>
              <w:bottom w:val="nil"/>
              <w:right w:val="single" w:sz="8" w:space="0" w:color="7B7B7B"/>
            </w:tcBorders>
            <w:shd w:val="clear" w:color="auto" w:fill="auto"/>
            <w:noWrap/>
            <w:vAlign w:val="center"/>
          </w:tcPr>
          <w:p w14:paraId="4479C1E9" w14:textId="77777777" w:rsidR="00970CD1" w:rsidRPr="00A70CD3" w:rsidRDefault="00970CD1" w:rsidP="00970CD1">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0E10E801"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39A13878" w14:textId="77777777" w:rsidR="00970CD1" w:rsidRPr="00A70CD3" w:rsidRDefault="00970CD1" w:rsidP="00970CD1">
            <w:pPr>
              <w:jc w:val="right"/>
              <w:rPr>
                <w:rFonts w:ascii="Calibri" w:hAnsi="Calibri" w:cs="Calibri"/>
                <w:i/>
                <w:iCs/>
                <w:sz w:val="18"/>
                <w:szCs w:val="18"/>
                <w:lang w:eastAsia="en-GB"/>
              </w:rPr>
            </w:pPr>
          </w:p>
        </w:tc>
      </w:tr>
      <w:tr w:rsidR="00A70CD3" w:rsidRPr="00A70CD3" w14:paraId="4523EDDF" w14:textId="77777777" w:rsidTr="007A68A7">
        <w:trPr>
          <w:trHeight w:val="300"/>
        </w:trPr>
        <w:tc>
          <w:tcPr>
            <w:tcW w:w="2725" w:type="dxa"/>
            <w:tcBorders>
              <w:top w:val="nil"/>
              <w:left w:val="nil"/>
              <w:bottom w:val="nil"/>
              <w:right w:val="nil"/>
            </w:tcBorders>
            <w:shd w:val="clear" w:color="auto" w:fill="auto"/>
            <w:noWrap/>
            <w:vAlign w:val="center"/>
            <w:hideMark/>
          </w:tcPr>
          <w:p w14:paraId="14CDC4AA" w14:textId="77777777" w:rsidR="00970CD1" w:rsidRPr="00A70CD3" w:rsidRDefault="00970CD1" w:rsidP="00970CD1">
            <w:pPr>
              <w:rPr>
                <w:rFonts w:ascii="Calibri" w:hAnsi="Calibri" w:cs="Calibri"/>
                <w:sz w:val="18"/>
                <w:szCs w:val="18"/>
                <w:lang w:eastAsia="en-GB"/>
              </w:rPr>
            </w:pPr>
            <w:r w:rsidRPr="00A70CD3">
              <w:rPr>
                <w:rFonts w:ascii="Calibri" w:hAnsi="Calibri" w:cs="Calibri"/>
                <w:sz w:val="18"/>
                <w:szCs w:val="18"/>
                <w:lang w:eastAsia="en-GB"/>
              </w:rPr>
              <w:t>Church hiring fees</w:t>
            </w:r>
          </w:p>
        </w:tc>
        <w:tc>
          <w:tcPr>
            <w:tcW w:w="933" w:type="dxa"/>
            <w:tcBorders>
              <w:top w:val="nil"/>
              <w:left w:val="single" w:sz="4" w:space="0" w:color="7B7B7B"/>
              <w:bottom w:val="nil"/>
              <w:right w:val="dotted" w:sz="4" w:space="0" w:color="7B7B7B"/>
            </w:tcBorders>
            <w:shd w:val="clear" w:color="auto" w:fill="auto"/>
            <w:noWrap/>
            <w:vAlign w:val="center"/>
          </w:tcPr>
          <w:p w14:paraId="34FE7A1C" w14:textId="51644AA8" w:rsidR="00970CD1" w:rsidRPr="00A70CD3" w:rsidRDefault="00B37FBD" w:rsidP="00970CD1">
            <w:pPr>
              <w:jc w:val="right"/>
              <w:rPr>
                <w:rFonts w:ascii="Calibri" w:hAnsi="Calibri" w:cs="Calibri"/>
                <w:sz w:val="18"/>
                <w:szCs w:val="18"/>
                <w:lang w:eastAsia="en-GB"/>
              </w:rPr>
            </w:pPr>
            <w:r>
              <w:rPr>
                <w:rFonts w:ascii="Calibri" w:hAnsi="Calibri" w:cs="Calibri"/>
                <w:sz w:val="18"/>
                <w:szCs w:val="18"/>
                <w:lang w:eastAsia="en-GB"/>
              </w:rPr>
              <w:t>-</w:t>
            </w:r>
          </w:p>
        </w:tc>
        <w:tc>
          <w:tcPr>
            <w:tcW w:w="1057" w:type="dxa"/>
            <w:tcBorders>
              <w:top w:val="nil"/>
              <w:left w:val="nil"/>
              <w:bottom w:val="nil"/>
              <w:right w:val="single" w:sz="4" w:space="0" w:color="7B7B7B"/>
            </w:tcBorders>
            <w:shd w:val="clear" w:color="auto" w:fill="auto"/>
            <w:noWrap/>
            <w:vAlign w:val="center"/>
          </w:tcPr>
          <w:p w14:paraId="219F6189" w14:textId="5780E177" w:rsidR="00970CD1" w:rsidRPr="00A70CD3" w:rsidRDefault="00B37FBD" w:rsidP="00970CD1">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7A6D84AE" w14:textId="0F90F802" w:rsidR="00970CD1" w:rsidRPr="00A70CD3" w:rsidRDefault="00B37FBD" w:rsidP="00970CD1">
            <w:pPr>
              <w:jc w:val="right"/>
              <w:rPr>
                <w:rFonts w:ascii="Calibri" w:hAnsi="Calibri" w:cs="Calibri"/>
                <w:sz w:val="18"/>
                <w:szCs w:val="18"/>
                <w:lang w:eastAsia="en-GB"/>
              </w:rPr>
            </w:pPr>
            <w:r>
              <w:rPr>
                <w:rFonts w:ascii="Calibri" w:hAnsi="Calibri" w:cs="Calibri"/>
                <w:sz w:val="18"/>
                <w:szCs w:val="18"/>
                <w:lang w:eastAsia="en-GB"/>
              </w:rPr>
              <w:t>-</w:t>
            </w:r>
          </w:p>
        </w:tc>
        <w:tc>
          <w:tcPr>
            <w:tcW w:w="992" w:type="dxa"/>
            <w:tcBorders>
              <w:top w:val="nil"/>
              <w:left w:val="nil"/>
              <w:bottom w:val="nil"/>
              <w:right w:val="single" w:sz="4" w:space="0" w:color="7B7B7B"/>
            </w:tcBorders>
            <w:shd w:val="clear" w:color="auto" w:fill="auto"/>
            <w:noWrap/>
            <w:vAlign w:val="center"/>
          </w:tcPr>
          <w:p w14:paraId="56880517" w14:textId="47872A8F" w:rsidR="00970CD1" w:rsidRPr="00A70CD3" w:rsidRDefault="00B37FBD" w:rsidP="00970CD1">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3B382330" w14:textId="277894E1" w:rsidR="00970CD1" w:rsidRPr="00A70CD3" w:rsidRDefault="00B37FBD" w:rsidP="00970CD1">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34" w:type="dxa"/>
            <w:tcBorders>
              <w:top w:val="nil"/>
              <w:left w:val="nil"/>
              <w:bottom w:val="nil"/>
              <w:right w:val="nil"/>
            </w:tcBorders>
            <w:shd w:val="clear" w:color="auto" w:fill="auto"/>
            <w:noWrap/>
            <w:vAlign w:val="center"/>
          </w:tcPr>
          <w:p w14:paraId="73AACE7D" w14:textId="0168FBCE" w:rsidR="00970CD1" w:rsidRPr="00A70CD3" w:rsidRDefault="00695099" w:rsidP="00970CD1">
            <w:pPr>
              <w:jc w:val="right"/>
              <w:rPr>
                <w:rFonts w:ascii="Calibri" w:hAnsi="Calibri" w:cs="Calibri"/>
                <w:i/>
                <w:iCs/>
                <w:sz w:val="18"/>
                <w:szCs w:val="18"/>
                <w:lang w:eastAsia="en-GB"/>
              </w:rPr>
            </w:pPr>
            <w:r>
              <w:rPr>
                <w:rFonts w:ascii="Calibri" w:hAnsi="Calibri" w:cs="Calibri"/>
                <w:i/>
                <w:iCs/>
                <w:sz w:val="18"/>
                <w:szCs w:val="18"/>
                <w:lang w:eastAsia="en-GB"/>
              </w:rPr>
              <w:t>-</w:t>
            </w:r>
          </w:p>
        </w:tc>
        <w:tc>
          <w:tcPr>
            <w:tcW w:w="1161" w:type="dxa"/>
            <w:tcBorders>
              <w:top w:val="nil"/>
              <w:left w:val="nil"/>
              <w:bottom w:val="nil"/>
              <w:right w:val="nil"/>
            </w:tcBorders>
            <w:shd w:val="clear" w:color="auto" w:fill="auto"/>
            <w:noWrap/>
            <w:vAlign w:val="center"/>
            <w:hideMark/>
          </w:tcPr>
          <w:p w14:paraId="7AC07A62" w14:textId="77777777" w:rsidR="00970CD1" w:rsidRPr="00A70CD3" w:rsidRDefault="00970CD1" w:rsidP="00970CD1">
            <w:pPr>
              <w:jc w:val="right"/>
              <w:rPr>
                <w:rFonts w:ascii="Calibri" w:hAnsi="Calibri" w:cs="Calibri"/>
                <w:i/>
                <w:iCs/>
                <w:sz w:val="18"/>
                <w:szCs w:val="18"/>
                <w:lang w:eastAsia="en-GB"/>
              </w:rPr>
            </w:pPr>
          </w:p>
        </w:tc>
      </w:tr>
      <w:tr w:rsidR="00A70CD3" w:rsidRPr="00A70CD3" w14:paraId="43210FE0" w14:textId="77777777" w:rsidTr="00970CD1">
        <w:trPr>
          <w:trHeight w:val="300"/>
        </w:trPr>
        <w:tc>
          <w:tcPr>
            <w:tcW w:w="2725" w:type="dxa"/>
            <w:tcBorders>
              <w:top w:val="nil"/>
              <w:left w:val="nil"/>
              <w:bottom w:val="nil"/>
              <w:right w:val="nil"/>
            </w:tcBorders>
            <w:shd w:val="clear" w:color="auto" w:fill="auto"/>
            <w:noWrap/>
            <w:vAlign w:val="center"/>
          </w:tcPr>
          <w:p w14:paraId="0E696FFD" w14:textId="77777777" w:rsidR="00970CD1" w:rsidRPr="00A70CD3" w:rsidRDefault="00970CD1" w:rsidP="00970CD1">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7DF9E691" w14:textId="77777777" w:rsidR="00970CD1" w:rsidRPr="00A70CD3" w:rsidRDefault="00970CD1" w:rsidP="00970CD1">
            <w:pPr>
              <w:jc w:val="right"/>
              <w:rPr>
                <w:rFonts w:ascii="Calibri" w:hAnsi="Calibri" w:cs="Calibri"/>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770F4893" w14:textId="77777777" w:rsidR="00970CD1" w:rsidRPr="00A70CD3" w:rsidRDefault="00970CD1" w:rsidP="00970CD1">
            <w:pPr>
              <w:jc w:val="right"/>
              <w:rPr>
                <w:rFonts w:ascii="Calibri" w:hAnsi="Calibri" w:cs="Calibri"/>
                <w:sz w:val="18"/>
                <w:szCs w:val="18"/>
                <w:lang w:eastAsia="en-GB"/>
              </w:rPr>
            </w:pPr>
          </w:p>
        </w:tc>
        <w:tc>
          <w:tcPr>
            <w:tcW w:w="1239" w:type="dxa"/>
            <w:tcBorders>
              <w:top w:val="nil"/>
              <w:left w:val="nil"/>
              <w:bottom w:val="nil"/>
              <w:right w:val="single" w:sz="4" w:space="0" w:color="7B7B7B"/>
            </w:tcBorders>
            <w:shd w:val="clear" w:color="auto" w:fill="auto"/>
            <w:noWrap/>
            <w:vAlign w:val="center"/>
          </w:tcPr>
          <w:p w14:paraId="20603201" w14:textId="77777777" w:rsidR="00970CD1" w:rsidRPr="00A70CD3" w:rsidRDefault="00970CD1" w:rsidP="00970CD1">
            <w:pPr>
              <w:jc w:val="right"/>
              <w:rPr>
                <w:rFonts w:ascii="Calibri" w:hAnsi="Calibri" w:cs="Calibri"/>
                <w:sz w:val="18"/>
                <w:szCs w:val="18"/>
                <w:lang w:eastAsia="en-GB"/>
              </w:rPr>
            </w:pPr>
          </w:p>
        </w:tc>
        <w:tc>
          <w:tcPr>
            <w:tcW w:w="992" w:type="dxa"/>
            <w:tcBorders>
              <w:top w:val="nil"/>
              <w:left w:val="nil"/>
              <w:bottom w:val="nil"/>
              <w:right w:val="single" w:sz="4" w:space="0" w:color="7B7B7B"/>
            </w:tcBorders>
            <w:shd w:val="clear" w:color="auto" w:fill="auto"/>
            <w:noWrap/>
            <w:vAlign w:val="center"/>
          </w:tcPr>
          <w:p w14:paraId="256B1AEB" w14:textId="77777777" w:rsidR="00970CD1" w:rsidRPr="00A70CD3" w:rsidRDefault="00970CD1" w:rsidP="00970CD1">
            <w:pPr>
              <w:jc w:val="right"/>
              <w:rPr>
                <w:rFonts w:ascii="Calibri" w:hAnsi="Calibri" w:cs="Calibri"/>
                <w:sz w:val="18"/>
                <w:szCs w:val="18"/>
                <w:lang w:eastAsia="en-GB"/>
              </w:rPr>
            </w:pPr>
          </w:p>
        </w:tc>
        <w:tc>
          <w:tcPr>
            <w:tcW w:w="1134" w:type="dxa"/>
            <w:tcBorders>
              <w:top w:val="nil"/>
              <w:left w:val="nil"/>
              <w:bottom w:val="nil"/>
              <w:right w:val="single" w:sz="8" w:space="0" w:color="7B7B7B"/>
            </w:tcBorders>
            <w:shd w:val="clear" w:color="auto" w:fill="auto"/>
            <w:noWrap/>
            <w:vAlign w:val="center"/>
          </w:tcPr>
          <w:p w14:paraId="18F478F3" w14:textId="77777777" w:rsidR="00970CD1" w:rsidRPr="00A70CD3" w:rsidRDefault="00970CD1" w:rsidP="00970CD1">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75D0B201" w14:textId="37A333E2" w:rsidR="00970CD1" w:rsidRPr="00A70CD3" w:rsidRDefault="00695099" w:rsidP="00970CD1">
            <w:pPr>
              <w:jc w:val="right"/>
              <w:rPr>
                <w:rFonts w:ascii="Calibri" w:hAnsi="Calibri" w:cs="Calibri"/>
                <w:i/>
                <w:iCs/>
                <w:sz w:val="18"/>
                <w:szCs w:val="18"/>
                <w:lang w:eastAsia="en-GB"/>
              </w:rPr>
            </w:pPr>
            <w:r>
              <w:rPr>
                <w:rFonts w:ascii="Calibri" w:hAnsi="Calibri" w:cs="Calibri"/>
                <w:i/>
                <w:iCs/>
                <w:sz w:val="18"/>
                <w:szCs w:val="18"/>
                <w:lang w:eastAsia="en-GB"/>
              </w:rPr>
              <w:t>-</w:t>
            </w:r>
          </w:p>
        </w:tc>
        <w:tc>
          <w:tcPr>
            <w:tcW w:w="1161" w:type="dxa"/>
            <w:tcBorders>
              <w:top w:val="nil"/>
              <w:left w:val="nil"/>
              <w:bottom w:val="nil"/>
              <w:right w:val="nil"/>
            </w:tcBorders>
            <w:shd w:val="clear" w:color="auto" w:fill="auto"/>
            <w:noWrap/>
            <w:vAlign w:val="center"/>
            <w:hideMark/>
          </w:tcPr>
          <w:p w14:paraId="6249C540" w14:textId="77777777" w:rsidR="00970CD1" w:rsidRPr="00A70CD3" w:rsidRDefault="00970CD1" w:rsidP="00970CD1">
            <w:pPr>
              <w:jc w:val="right"/>
              <w:rPr>
                <w:rFonts w:ascii="Calibri" w:hAnsi="Calibri" w:cs="Calibri"/>
                <w:i/>
                <w:iCs/>
                <w:sz w:val="18"/>
                <w:szCs w:val="18"/>
                <w:lang w:eastAsia="en-GB"/>
              </w:rPr>
            </w:pPr>
          </w:p>
        </w:tc>
      </w:tr>
      <w:tr w:rsidR="00A70CD3" w:rsidRPr="00A70CD3" w14:paraId="22505988" w14:textId="77777777" w:rsidTr="00970CD1">
        <w:trPr>
          <w:trHeight w:val="300"/>
        </w:trPr>
        <w:tc>
          <w:tcPr>
            <w:tcW w:w="2725" w:type="dxa"/>
            <w:tcBorders>
              <w:top w:val="nil"/>
              <w:left w:val="nil"/>
              <w:bottom w:val="nil"/>
              <w:right w:val="nil"/>
            </w:tcBorders>
            <w:shd w:val="clear" w:color="auto" w:fill="auto"/>
            <w:noWrap/>
            <w:vAlign w:val="center"/>
          </w:tcPr>
          <w:p w14:paraId="666AE63B" w14:textId="77777777" w:rsidR="00970CD1" w:rsidRPr="00A70CD3" w:rsidRDefault="00970CD1" w:rsidP="00970CD1">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2E0F47D1" w14:textId="77777777" w:rsidR="00970CD1" w:rsidRPr="00A70CD3" w:rsidRDefault="00970CD1" w:rsidP="00970CD1">
            <w:pPr>
              <w:jc w:val="right"/>
              <w:rPr>
                <w:rFonts w:ascii="Calibri" w:hAnsi="Calibri" w:cs="Calibri"/>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1B42E35C" w14:textId="77777777" w:rsidR="00970CD1" w:rsidRPr="00A70CD3" w:rsidRDefault="00970CD1" w:rsidP="00970CD1">
            <w:pPr>
              <w:jc w:val="right"/>
              <w:rPr>
                <w:rFonts w:ascii="Calibri" w:hAnsi="Calibri" w:cs="Calibri"/>
                <w:sz w:val="18"/>
                <w:szCs w:val="18"/>
                <w:lang w:eastAsia="en-GB"/>
              </w:rPr>
            </w:pPr>
          </w:p>
        </w:tc>
        <w:tc>
          <w:tcPr>
            <w:tcW w:w="1239" w:type="dxa"/>
            <w:tcBorders>
              <w:top w:val="nil"/>
              <w:left w:val="nil"/>
              <w:bottom w:val="nil"/>
              <w:right w:val="single" w:sz="4" w:space="0" w:color="7B7B7B"/>
            </w:tcBorders>
            <w:shd w:val="clear" w:color="auto" w:fill="auto"/>
            <w:noWrap/>
            <w:vAlign w:val="center"/>
          </w:tcPr>
          <w:p w14:paraId="7019105E" w14:textId="77777777" w:rsidR="00970CD1" w:rsidRPr="00A70CD3" w:rsidRDefault="00970CD1" w:rsidP="00970CD1">
            <w:pPr>
              <w:jc w:val="right"/>
              <w:rPr>
                <w:rFonts w:ascii="Calibri" w:hAnsi="Calibri" w:cs="Calibri"/>
                <w:sz w:val="18"/>
                <w:szCs w:val="18"/>
                <w:lang w:eastAsia="en-GB"/>
              </w:rPr>
            </w:pPr>
          </w:p>
        </w:tc>
        <w:tc>
          <w:tcPr>
            <w:tcW w:w="992" w:type="dxa"/>
            <w:tcBorders>
              <w:top w:val="nil"/>
              <w:left w:val="nil"/>
              <w:bottom w:val="nil"/>
              <w:right w:val="single" w:sz="4" w:space="0" w:color="7B7B7B"/>
            </w:tcBorders>
            <w:shd w:val="clear" w:color="auto" w:fill="auto"/>
            <w:noWrap/>
            <w:vAlign w:val="center"/>
          </w:tcPr>
          <w:p w14:paraId="0C95DF16" w14:textId="77777777" w:rsidR="00970CD1" w:rsidRPr="00A70CD3" w:rsidRDefault="00970CD1" w:rsidP="00970CD1">
            <w:pPr>
              <w:jc w:val="right"/>
              <w:rPr>
                <w:rFonts w:ascii="Calibri" w:hAnsi="Calibri" w:cs="Calibri"/>
                <w:sz w:val="18"/>
                <w:szCs w:val="18"/>
                <w:lang w:eastAsia="en-GB"/>
              </w:rPr>
            </w:pPr>
          </w:p>
        </w:tc>
        <w:tc>
          <w:tcPr>
            <w:tcW w:w="1134" w:type="dxa"/>
            <w:tcBorders>
              <w:top w:val="nil"/>
              <w:left w:val="nil"/>
              <w:bottom w:val="nil"/>
              <w:right w:val="single" w:sz="8" w:space="0" w:color="7B7B7B"/>
            </w:tcBorders>
            <w:shd w:val="clear" w:color="auto" w:fill="auto"/>
            <w:noWrap/>
            <w:vAlign w:val="center"/>
          </w:tcPr>
          <w:p w14:paraId="6C9C090F" w14:textId="77777777" w:rsidR="00970CD1" w:rsidRPr="00A70CD3" w:rsidRDefault="00970CD1" w:rsidP="00970CD1">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39147BE3"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61E17B9E" w14:textId="77777777" w:rsidR="00970CD1" w:rsidRPr="00A70CD3" w:rsidRDefault="00970CD1" w:rsidP="00970CD1">
            <w:pPr>
              <w:jc w:val="right"/>
              <w:rPr>
                <w:rFonts w:ascii="Calibri" w:hAnsi="Calibri" w:cs="Calibri"/>
                <w:i/>
                <w:iCs/>
                <w:sz w:val="18"/>
                <w:szCs w:val="18"/>
                <w:lang w:eastAsia="en-GB"/>
              </w:rPr>
            </w:pPr>
          </w:p>
        </w:tc>
      </w:tr>
      <w:tr w:rsidR="00A70CD3" w:rsidRPr="00A70CD3" w14:paraId="20441C41" w14:textId="77777777" w:rsidTr="007A68A7">
        <w:trPr>
          <w:trHeight w:val="360"/>
        </w:trPr>
        <w:tc>
          <w:tcPr>
            <w:tcW w:w="2725" w:type="dxa"/>
            <w:tcBorders>
              <w:top w:val="single" w:sz="4" w:space="0" w:color="7B7B7B"/>
              <w:left w:val="nil"/>
              <w:bottom w:val="single" w:sz="4" w:space="0" w:color="7B7B7B"/>
              <w:right w:val="nil"/>
            </w:tcBorders>
            <w:shd w:val="clear" w:color="auto" w:fill="auto"/>
            <w:noWrap/>
            <w:vAlign w:val="center"/>
            <w:hideMark/>
          </w:tcPr>
          <w:p w14:paraId="7F8776EA" w14:textId="77777777" w:rsidR="00970CD1" w:rsidRPr="00A70CD3" w:rsidRDefault="00970CD1" w:rsidP="00970CD1">
            <w:pPr>
              <w:rPr>
                <w:rFonts w:ascii="Calibri" w:hAnsi="Calibri" w:cs="Calibri"/>
                <w:bCs/>
                <w:sz w:val="18"/>
                <w:szCs w:val="18"/>
                <w:lang w:eastAsia="en-GB"/>
              </w:rPr>
            </w:pPr>
            <w:r w:rsidRPr="00A70CD3">
              <w:rPr>
                <w:rFonts w:ascii="Calibri" w:hAnsi="Calibri" w:cs="Calibri"/>
                <w:bCs/>
                <w:sz w:val="18"/>
                <w:szCs w:val="18"/>
                <w:lang w:eastAsia="en-GB"/>
              </w:rPr>
              <w:t>Other trading activities</w:t>
            </w:r>
          </w:p>
        </w:tc>
        <w:tc>
          <w:tcPr>
            <w:tcW w:w="933"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0AE9FE46" w14:textId="3C699539" w:rsidR="00970CD1" w:rsidRPr="00A70CD3" w:rsidRDefault="00B37FBD" w:rsidP="00970CD1">
            <w:pPr>
              <w:jc w:val="right"/>
              <w:rPr>
                <w:rFonts w:ascii="Calibri" w:hAnsi="Calibri" w:cs="Calibri"/>
                <w:bCs/>
                <w:sz w:val="18"/>
                <w:szCs w:val="18"/>
                <w:lang w:eastAsia="en-GB"/>
              </w:rPr>
            </w:pPr>
            <w:r>
              <w:rPr>
                <w:rFonts w:ascii="Calibri" w:hAnsi="Calibri" w:cs="Calibri"/>
                <w:bCs/>
                <w:sz w:val="18"/>
                <w:szCs w:val="18"/>
                <w:lang w:eastAsia="en-GB"/>
              </w:rPr>
              <w:t>-</w:t>
            </w:r>
          </w:p>
        </w:tc>
        <w:tc>
          <w:tcPr>
            <w:tcW w:w="1057" w:type="dxa"/>
            <w:tcBorders>
              <w:top w:val="single" w:sz="4" w:space="0" w:color="7B7B7B"/>
              <w:left w:val="nil"/>
              <w:bottom w:val="single" w:sz="4" w:space="0" w:color="7B7B7B"/>
              <w:right w:val="single" w:sz="4" w:space="0" w:color="7B7B7B"/>
            </w:tcBorders>
            <w:shd w:val="clear" w:color="auto" w:fill="auto"/>
            <w:noWrap/>
            <w:vAlign w:val="center"/>
          </w:tcPr>
          <w:p w14:paraId="4DCC824B" w14:textId="398E8B2B" w:rsidR="00970CD1" w:rsidRPr="00A70CD3" w:rsidRDefault="00B37FBD" w:rsidP="00970CD1">
            <w:pPr>
              <w:jc w:val="right"/>
              <w:rPr>
                <w:rFonts w:ascii="Calibri" w:hAnsi="Calibri" w:cs="Calibri"/>
                <w:bCs/>
                <w:sz w:val="18"/>
                <w:szCs w:val="18"/>
                <w:lang w:eastAsia="en-GB"/>
              </w:rPr>
            </w:pPr>
            <w:r>
              <w:rPr>
                <w:rFonts w:ascii="Calibri" w:hAnsi="Calibri" w:cs="Calibri"/>
                <w:bCs/>
                <w:sz w:val="18"/>
                <w:szCs w:val="18"/>
                <w:lang w:eastAsia="en-GB"/>
              </w:rPr>
              <w:t>-</w:t>
            </w:r>
          </w:p>
        </w:tc>
        <w:tc>
          <w:tcPr>
            <w:tcW w:w="1239" w:type="dxa"/>
            <w:tcBorders>
              <w:top w:val="single" w:sz="4" w:space="0" w:color="7B7B7B"/>
              <w:left w:val="nil"/>
              <w:bottom w:val="single" w:sz="4" w:space="0" w:color="7B7B7B"/>
              <w:right w:val="single" w:sz="4" w:space="0" w:color="7B7B7B"/>
            </w:tcBorders>
            <w:shd w:val="clear" w:color="auto" w:fill="auto"/>
            <w:noWrap/>
            <w:vAlign w:val="center"/>
          </w:tcPr>
          <w:p w14:paraId="39AF604C" w14:textId="2C7DB3D5" w:rsidR="00970CD1" w:rsidRPr="00A70CD3" w:rsidRDefault="00B37FBD" w:rsidP="00970CD1">
            <w:pPr>
              <w:jc w:val="right"/>
              <w:rPr>
                <w:rFonts w:ascii="Calibri" w:hAnsi="Calibri" w:cs="Calibri"/>
                <w:bCs/>
                <w:sz w:val="18"/>
                <w:szCs w:val="18"/>
                <w:lang w:eastAsia="en-GB"/>
              </w:rPr>
            </w:pPr>
            <w:r>
              <w:rPr>
                <w:rFonts w:ascii="Calibri" w:hAnsi="Calibri" w:cs="Calibri"/>
                <w:bCs/>
                <w:sz w:val="18"/>
                <w:szCs w:val="18"/>
                <w:lang w:eastAsia="en-GB"/>
              </w:rPr>
              <w:t>-</w:t>
            </w:r>
          </w:p>
        </w:tc>
        <w:tc>
          <w:tcPr>
            <w:tcW w:w="992" w:type="dxa"/>
            <w:tcBorders>
              <w:top w:val="single" w:sz="4" w:space="0" w:color="7B7B7B"/>
              <w:left w:val="nil"/>
              <w:bottom w:val="single" w:sz="4" w:space="0" w:color="7B7B7B"/>
              <w:right w:val="single" w:sz="4" w:space="0" w:color="7B7B7B"/>
            </w:tcBorders>
            <w:shd w:val="clear" w:color="auto" w:fill="auto"/>
            <w:noWrap/>
            <w:vAlign w:val="center"/>
          </w:tcPr>
          <w:p w14:paraId="180E106A" w14:textId="6D68C998" w:rsidR="00970CD1" w:rsidRPr="00A70CD3" w:rsidRDefault="00B37FBD" w:rsidP="00970CD1">
            <w:pPr>
              <w:jc w:val="right"/>
              <w:rPr>
                <w:rFonts w:ascii="Calibri" w:hAnsi="Calibri" w:cs="Calibri"/>
                <w:bCs/>
                <w:sz w:val="18"/>
                <w:szCs w:val="18"/>
                <w:lang w:eastAsia="en-GB"/>
              </w:rPr>
            </w:pPr>
            <w:r>
              <w:rPr>
                <w:rFonts w:ascii="Calibri" w:hAnsi="Calibri" w:cs="Calibri"/>
                <w:bCs/>
                <w:sz w:val="18"/>
                <w:szCs w:val="18"/>
                <w:lang w:eastAsia="en-GB"/>
              </w:rPr>
              <w:t>-</w:t>
            </w:r>
          </w:p>
        </w:tc>
        <w:tc>
          <w:tcPr>
            <w:tcW w:w="1134" w:type="dxa"/>
            <w:tcBorders>
              <w:top w:val="single" w:sz="4" w:space="0" w:color="7B7B7B"/>
              <w:left w:val="nil"/>
              <w:bottom w:val="single" w:sz="4" w:space="0" w:color="7B7B7B"/>
              <w:right w:val="single" w:sz="8" w:space="0" w:color="7B7B7B"/>
            </w:tcBorders>
            <w:shd w:val="clear" w:color="auto" w:fill="auto"/>
            <w:noWrap/>
            <w:vAlign w:val="center"/>
          </w:tcPr>
          <w:p w14:paraId="6E986CF3" w14:textId="680AB68A" w:rsidR="00970CD1" w:rsidRPr="00A70CD3" w:rsidRDefault="00B37FBD" w:rsidP="00970CD1">
            <w:pPr>
              <w:jc w:val="right"/>
              <w:rPr>
                <w:rFonts w:ascii="Calibri" w:hAnsi="Calibri" w:cs="Calibri"/>
                <w:bCs/>
                <w:sz w:val="18"/>
                <w:szCs w:val="18"/>
                <w:lang w:eastAsia="en-GB"/>
              </w:rPr>
            </w:pPr>
            <w:r>
              <w:rPr>
                <w:rFonts w:ascii="Calibri" w:hAnsi="Calibri" w:cs="Calibri"/>
                <w:bCs/>
                <w:sz w:val="18"/>
                <w:szCs w:val="18"/>
                <w:lang w:eastAsia="en-GB"/>
              </w:rPr>
              <w:t>-</w:t>
            </w:r>
          </w:p>
        </w:tc>
        <w:tc>
          <w:tcPr>
            <w:tcW w:w="1134" w:type="dxa"/>
            <w:tcBorders>
              <w:top w:val="single" w:sz="4" w:space="0" w:color="7B7B7B"/>
              <w:left w:val="nil"/>
              <w:bottom w:val="single" w:sz="4" w:space="0" w:color="7B7B7B"/>
              <w:right w:val="nil"/>
            </w:tcBorders>
            <w:shd w:val="clear" w:color="auto" w:fill="auto"/>
            <w:noWrap/>
            <w:vAlign w:val="center"/>
          </w:tcPr>
          <w:p w14:paraId="68989A30" w14:textId="7E09C2BE" w:rsidR="00970CD1" w:rsidRPr="00A70CD3" w:rsidRDefault="00B37FBD" w:rsidP="00970CD1">
            <w:pPr>
              <w:jc w:val="right"/>
              <w:rPr>
                <w:rFonts w:ascii="Calibri" w:hAnsi="Calibri" w:cs="Calibri"/>
                <w:i/>
                <w:iCs/>
                <w:sz w:val="18"/>
                <w:szCs w:val="18"/>
                <w:lang w:eastAsia="en-GB"/>
              </w:rPr>
            </w:pPr>
            <w:r>
              <w:rPr>
                <w:rFonts w:ascii="Calibri" w:hAnsi="Calibri" w:cs="Calibri"/>
                <w:i/>
                <w:iCs/>
                <w:sz w:val="18"/>
                <w:szCs w:val="18"/>
                <w:lang w:eastAsia="en-GB"/>
              </w:rPr>
              <w:t>-</w:t>
            </w:r>
          </w:p>
        </w:tc>
        <w:tc>
          <w:tcPr>
            <w:tcW w:w="1161" w:type="dxa"/>
            <w:tcBorders>
              <w:top w:val="nil"/>
              <w:left w:val="nil"/>
              <w:bottom w:val="nil"/>
              <w:right w:val="nil"/>
            </w:tcBorders>
            <w:shd w:val="clear" w:color="auto" w:fill="auto"/>
            <w:noWrap/>
            <w:vAlign w:val="center"/>
            <w:hideMark/>
          </w:tcPr>
          <w:p w14:paraId="416023A4" w14:textId="77777777" w:rsidR="00970CD1" w:rsidRPr="00A70CD3" w:rsidRDefault="00970CD1" w:rsidP="00970CD1">
            <w:pPr>
              <w:jc w:val="right"/>
              <w:rPr>
                <w:rFonts w:ascii="Calibri" w:hAnsi="Calibri" w:cs="Calibri"/>
                <w:i/>
                <w:iCs/>
                <w:sz w:val="18"/>
                <w:szCs w:val="18"/>
                <w:lang w:eastAsia="en-GB"/>
              </w:rPr>
            </w:pPr>
          </w:p>
        </w:tc>
      </w:tr>
      <w:tr w:rsidR="00A70CD3" w:rsidRPr="00A70CD3" w14:paraId="544974F9" w14:textId="77777777" w:rsidTr="007A68A7">
        <w:trPr>
          <w:trHeight w:val="300"/>
        </w:trPr>
        <w:tc>
          <w:tcPr>
            <w:tcW w:w="2725" w:type="dxa"/>
            <w:tcBorders>
              <w:top w:val="nil"/>
              <w:left w:val="nil"/>
              <w:bottom w:val="nil"/>
              <w:right w:val="nil"/>
            </w:tcBorders>
            <w:shd w:val="clear" w:color="auto" w:fill="auto"/>
            <w:noWrap/>
            <w:vAlign w:val="center"/>
            <w:hideMark/>
          </w:tcPr>
          <w:p w14:paraId="6FFC9CA3" w14:textId="77777777" w:rsidR="00970CD1" w:rsidRPr="00A70CD3" w:rsidRDefault="00970CD1" w:rsidP="00970CD1">
            <w:pPr>
              <w:rPr>
                <w:rFonts w:ascii="Calibri" w:hAnsi="Calibri" w:cs="Calibri"/>
                <w:sz w:val="18"/>
                <w:szCs w:val="18"/>
                <w:lang w:eastAsia="en-GB"/>
              </w:rPr>
            </w:pPr>
            <w:r w:rsidRPr="00A70CD3">
              <w:rPr>
                <w:rFonts w:ascii="Calibri" w:hAnsi="Calibri" w:cs="Calibri"/>
                <w:sz w:val="18"/>
                <w:szCs w:val="18"/>
                <w:lang w:eastAsia="en-GB"/>
              </w:rPr>
              <w:t>Bank &amp; CBF deposit interest</w:t>
            </w:r>
          </w:p>
        </w:tc>
        <w:tc>
          <w:tcPr>
            <w:tcW w:w="933" w:type="dxa"/>
            <w:tcBorders>
              <w:top w:val="nil"/>
              <w:left w:val="single" w:sz="4" w:space="0" w:color="7B7B7B"/>
              <w:bottom w:val="nil"/>
              <w:right w:val="dotted" w:sz="4" w:space="0" w:color="7B7B7B"/>
            </w:tcBorders>
            <w:shd w:val="clear" w:color="auto" w:fill="auto"/>
            <w:noWrap/>
            <w:vAlign w:val="center"/>
          </w:tcPr>
          <w:p w14:paraId="49120DCE" w14:textId="63B8E8DA" w:rsidR="00970CD1" w:rsidRPr="00A70CD3" w:rsidRDefault="00A77B5A" w:rsidP="00970CD1">
            <w:pPr>
              <w:jc w:val="right"/>
              <w:rPr>
                <w:rFonts w:ascii="Calibri" w:hAnsi="Calibri" w:cs="Calibri"/>
                <w:sz w:val="18"/>
                <w:szCs w:val="18"/>
                <w:lang w:eastAsia="en-GB"/>
              </w:rPr>
            </w:pPr>
            <w:r>
              <w:rPr>
                <w:rFonts w:ascii="Calibri" w:hAnsi="Calibri" w:cs="Calibri"/>
                <w:sz w:val="18"/>
                <w:szCs w:val="18"/>
                <w:lang w:eastAsia="en-GB"/>
              </w:rPr>
              <w:t>4</w:t>
            </w:r>
          </w:p>
        </w:tc>
        <w:tc>
          <w:tcPr>
            <w:tcW w:w="1057" w:type="dxa"/>
            <w:tcBorders>
              <w:top w:val="nil"/>
              <w:left w:val="nil"/>
              <w:bottom w:val="nil"/>
              <w:right w:val="single" w:sz="4" w:space="0" w:color="7B7B7B"/>
            </w:tcBorders>
            <w:shd w:val="clear" w:color="auto" w:fill="auto"/>
            <w:noWrap/>
            <w:vAlign w:val="center"/>
          </w:tcPr>
          <w:p w14:paraId="54A86396" w14:textId="28E4A93B" w:rsidR="00970CD1" w:rsidRPr="00A70CD3" w:rsidRDefault="00A77B5A" w:rsidP="00970CD1">
            <w:pPr>
              <w:jc w:val="right"/>
              <w:rPr>
                <w:rFonts w:ascii="Calibri" w:hAnsi="Calibri" w:cs="Calibri"/>
                <w:sz w:val="18"/>
                <w:szCs w:val="18"/>
                <w:lang w:eastAsia="en-GB"/>
              </w:rPr>
            </w:pPr>
            <w:r>
              <w:rPr>
                <w:rFonts w:ascii="Calibri" w:hAnsi="Calibri" w:cs="Calibri"/>
                <w:sz w:val="18"/>
                <w:szCs w:val="18"/>
                <w:lang w:eastAsia="en-GB"/>
              </w:rPr>
              <w:t>-</w:t>
            </w:r>
          </w:p>
        </w:tc>
        <w:tc>
          <w:tcPr>
            <w:tcW w:w="1239" w:type="dxa"/>
            <w:tcBorders>
              <w:top w:val="nil"/>
              <w:left w:val="nil"/>
              <w:bottom w:val="nil"/>
              <w:right w:val="single" w:sz="4" w:space="0" w:color="7B7B7B"/>
            </w:tcBorders>
            <w:shd w:val="clear" w:color="auto" w:fill="auto"/>
            <w:noWrap/>
            <w:vAlign w:val="center"/>
          </w:tcPr>
          <w:p w14:paraId="5B0163D5" w14:textId="290E80D5" w:rsidR="00970CD1" w:rsidRPr="00A70CD3" w:rsidRDefault="00A77B5A" w:rsidP="00970CD1">
            <w:pPr>
              <w:jc w:val="right"/>
              <w:rPr>
                <w:rFonts w:ascii="Calibri" w:hAnsi="Calibri" w:cs="Calibri"/>
                <w:sz w:val="18"/>
                <w:szCs w:val="18"/>
                <w:lang w:eastAsia="en-GB"/>
              </w:rPr>
            </w:pPr>
            <w:r>
              <w:rPr>
                <w:rFonts w:ascii="Calibri" w:hAnsi="Calibri" w:cs="Calibri"/>
                <w:sz w:val="18"/>
                <w:szCs w:val="18"/>
                <w:lang w:eastAsia="en-GB"/>
              </w:rPr>
              <w:t>25</w:t>
            </w:r>
          </w:p>
        </w:tc>
        <w:tc>
          <w:tcPr>
            <w:tcW w:w="992" w:type="dxa"/>
            <w:tcBorders>
              <w:top w:val="nil"/>
              <w:left w:val="nil"/>
              <w:bottom w:val="nil"/>
              <w:right w:val="single" w:sz="4" w:space="0" w:color="7B7B7B"/>
            </w:tcBorders>
            <w:shd w:val="clear" w:color="auto" w:fill="auto"/>
            <w:noWrap/>
            <w:vAlign w:val="center"/>
          </w:tcPr>
          <w:p w14:paraId="5F5FC342" w14:textId="2C714392" w:rsidR="00970CD1" w:rsidRPr="00A70CD3" w:rsidRDefault="00A77B5A" w:rsidP="00970CD1">
            <w:pPr>
              <w:jc w:val="right"/>
              <w:rPr>
                <w:rFonts w:ascii="Calibri" w:hAnsi="Calibri" w:cs="Calibri"/>
                <w:sz w:val="18"/>
                <w:szCs w:val="18"/>
                <w:lang w:eastAsia="en-GB"/>
              </w:rPr>
            </w:pPr>
            <w:r>
              <w:rPr>
                <w:rFonts w:ascii="Calibri" w:hAnsi="Calibri" w:cs="Calibri"/>
                <w:sz w:val="18"/>
                <w:szCs w:val="18"/>
                <w:lang w:eastAsia="en-GB"/>
              </w:rPr>
              <w:t>-</w:t>
            </w:r>
          </w:p>
        </w:tc>
        <w:tc>
          <w:tcPr>
            <w:tcW w:w="1134" w:type="dxa"/>
            <w:tcBorders>
              <w:top w:val="nil"/>
              <w:left w:val="nil"/>
              <w:bottom w:val="nil"/>
              <w:right w:val="single" w:sz="8" w:space="0" w:color="7B7B7B"/>
            </w:tcBorders>
            <w:shd w:val="clear" w:color="auto" w:fill="auto"/>
            <w:noWrap/>
            <w:vAlign w:val="center"/>
          </w:tcPr>
          <w:p w14:paraId="77D2B5DB" w14:textId="1D992440" w:rsidR="00970CD1" w:rsidRPr="00A70CD3" w:rsidRDefault="00A77B5A" w:rsidP="00970CD1">
            <w:pPr>
              <w:jc w:val="right"/>
              <w:rPr>
                <w:rFonts w:ascii="Calibri" w:hAnsi="Calibri" w:cs="Calibri"/>
                <w:b/>
                <w:bCs/>
                <w:sz w:val="18"/>
                <w:szCs w:val="18"/>
                <w:lang w:eastAsia="en-GB"/>
              </w:rPr>
            </w:pPr>
            <w:r>
              <w:rPr>
                <w:rFonts w:ascii="Calibri" w:hAnsi="Calibri" w:cs="Calibri"/>
                <w:b/>
                <w:bCs/>
                <w:sz w:val="18"/>
                <w:szCs w:val="18"/>
                <w:lang w:eastAsia="en-GB"/>
              </w:rPr>
              <w:t>29</w:t>
            </w:r>
          </w:p>
        </w:tc>
        <w:tc>
          <w:tcPr>
            <w:tcW w:w="1134" w:type="dxa"/>
            <w:tcBorders>
              <w:top w:val="nil"/>
              <w:left w:val="nil"/>
              <w:bottom w:val="nil"/>
              <w:right w:val="nil"/>
            </w:tcBorders>
            <w:shd w:val="clear" w:color="auto" w:fill="auto"/>
            <w:noWrap/>
            <w:vAlign w:val="center"/>
          </w:tcPr>
          <w:p w14:paraId="69978E90" w14:textId="3960787D" w:rsidR="00970CD1" w:rsidRPr="00A70CD3" w:rsidRDefault="00695099" w:rsidP="00970CD1">
            <w:pPr>
              <w:jc w:val="right"/>
              <w:rPr>
                <w:rFonts w:ascii="Calibri" w:hAnsi="Calibri" w:cs="Calibri"/>
                <w:i/>
                <w:iCs/>
                <w:sz w:val="18"/>
                <w:szCs w:val="18"/>
                <w:lang w:eastAsia="en-GB"/>
              </w:rPr>
            </w:pPr>
            <w:r>
              <w:rPr>
                <w:rFonts w:ascii="Calibri" w:hAnsi="Calibri" w:cs="Calibri"/>
                <w:i/>
                <w:iCs/>
                <w:sz w:val="18"/>
                <w:szCs w:val="18"/>
                <w:lang w:eastAsia="en-GB"/>
              </w:rPr>
              <w:t>201</w:t>
            </w:r>
          </w:p>
        </w:tc>
        <w:tc>
          <w:tcPr>
            <w:tcW w:w="1161" w:type="dxa"/>
            <w:tcBorders>
              <w:top w:val="nil"/>
              <w:left w:val="nil"/>
              <w:bottom w:val="nil"/>
              <w:right w:val="nil"/>
            </w:tcBorders>
            <w:shd w:val="clear" w:color="auto" w:fill="auto"/>
            <w:noWrap/>
            <w:vAlign w:val="center"/>
            <w:hideMark/>
          </w:tcPr>
          <w:p w14:paraId="76451BD3" w14:textId="77777777" w:rsidR="00970CD1" w:rsidRPr="00A70CD3" w:rsidRDefault="00970CD1" w:rsidP="00970CD1">
            <w:pPr>
              <w:jc w:val="right"/>
              <w:rPr>
                <w:rFonts w:ascii="Calibri" w:hAnsi="Calibri" w:cs="Calibri"/>
                <w:i/>
                <w:iCs/>
                <w:sz w:val="18"/>
                <w:szCs w:val="18"/>
                <w:lang w:eastAsia="en-GB"/>
              </w:rPr>
            </w:pPr>
          </w:p>
        </w:tc>
      </w:tr>
      <w:tr w:rsidR="00A70CD3" w:rsidRPr="00A70CD3" w14:paraId="519925AA" w14:textId="77777777" w:rsidTr="00970CD1">
        <w:trPr>
          <w:trHeight w:val="300"/>
        </w:trPr>
        <w:tc>
          <w:tcPr>
            <w:tcW w:w="2725" w:type="dxa"/>
            <w:tcBorders>
              <w:top w:val="nil"/>
              <w:left w:val="nil"/>
              <w:bottom w:val="nil"/>
              <w:right w:val="nil"/>
            </w:tcBorders>
            <w:shd w:val="clear" w:color="auto" w:fill="auto"/>
            <w:noWrap/>
            <w:vAlign w:val="center"/>
          </w:tcPr>
          <w:p w14:paraId="21195019" w14:textId="77777777" w:rsidR="00970CD1" w:rsidRPr="00A70CD3" w:rsidRDefault="00970CD1" w:rsidP="00970CD1">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6322882D" w14:textId="77777777" w:rsidR="00970CD1" w:rsidRPr="00A70CD3" w:rsidRDefault="00970CD1" w:rsidP="00970CD1">
            <w:pPr>
              <w:jc w:val="right"/>
              <w:rPr>
                <w:rFonts w:ascii="Calibri" w:hAnsi="Calibri" w:cs="Calibri"/>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3ECF0FEC" w14:textId="77777777" w:rsidR="00970CD1" w:rsidRPr="00A70CD3" w:rsidRDefault="00970CD1" w:rsidP="00970CD1">
            <w:pPr>
              <w:jc w:val="right"/>
              <w:rPr>
                <w:rFonts w:ascii="Calibri" w:hAnsi="Calibri" w:cs="Calibri"/>
                <w:sz w:val="18"/>
                <w:szCs w:val="18"/>
                <w:lang w:eastAsia="en-GB"/>
              </w:rPr>
            </w:pPr>
          </w:p>
        </w:tc>
        <w:tc>
          <w:tcPr>
            <w:tcW w:w="1239" w:type="dxa"/>
            <w:tcBorders>
              <w:top w:val="nil"/>
              <w:left w:val="nil"/>
              <w:bottom w:val="nil"/>
              <w:right w:val="single" w:sz="4" w:space="0" w:color="7B7B7B"/>
            </w:tcBorders>
            <w:shd w:val="clear" w:color="auto" w:fill="auto"/>
            <w:noWrap/>
            <w:vAlign w:val="center"/>
          </w:tcPr>
          <w:p w14:paraId="28A2A7F4" w14:textId="77777777" w:rsidR="00970CD1" w:rsidRPr="00A70CD3" w:rsidRDefault="00970CD1" w:rsidP="00970CD1">
            <w:pPr>
              <w:jc w:val="right"/>
              <w:rPr>
                <w:rFonts w:ascii="Calibri" w:hAnsi="Calibri" w:cs="Calibri"/>
                <w:sz w:val="18"/>
                <w:szCs w:val="18"/>
                <w:lang w:eastAsia="en-GB"/>
              </w:rPr>
            </w:pPr>
          </w:p>
        </w:tc>
        <w:tc>
          <w:tcPr>
            <w:tcW w:w="992" w:type="dxa"/>
            <w:tcBorders>
              <w:top w:val="nil"/>
              <w:left w:val="nil"/>
              <w:bottom w:val="nil"/>
              <w:right w:val="single" w:sz="4" w:space="0" w:color="7B7B7B"/>
            </w:tcBorders>
            <w:shd w:val="clear" w:color="auto" w:fill="auto"/>
            <w:noWrap/>
            <w:vAlign w:val="center"/>
          </w:tcPr>
          <w:p w14:paraId="0311FF9B" w14:textId="77777777" w:rsidR="00970CD1" w:rsidRPr="00A70CD3" w:rsidRDefault="00970CD1" w:rsidP="00970CD1">
            <w:pPr>
              <w:jc w:val="right"/>
              <w:rPr>
                <w:rFonts w:ascii="Calibri" w:hAnsi="Calibri" w:cs="Calibri"/>
                <w:sz w:val="18"/>
                <w:szCs w:val="18"/>
                <w:lang w:eastAsia="en-GB"/>
              </w:rPr>
            </w:pPr>
          </w:p>
        </w:tc>
        <w:tc>
          <w:tcPr>
            <w:tcW w:w="1134" w:type="dxa"/>
            <w:tcBorders>
              <w:top w:val="nil"/>
              <w:left w:val="nil"/>
              <w:bottom w:val="nil"/>
              <w:right w:val="single" w:sz="8" w:space="0" w:color="7B7B7B"/>
            </w:tcBorders>
            <w:shd w:val="clear" w:color="auto" w:fill="auto"/>
            <w:noWrap/>
            <w:vAlign w:val="center"/>
          </w:tcPr>
          <w:p w14:paraId="6487871E" w14:textId="77777777" w:rsidR="00970CD1" w:rsidRPr="00A70CD3" w:rsidRDefault="00970CD1" w:rsidP="00970CD1">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3E577161"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3BA55ACC" w14:textId="77777777" w:rsidR="00970CD1" w:rsidRPr="00A70CD3" w:rsidRDefault="00970CD1" w:rsidP="00970CD1">
            <w:pPr>
              <w:jc w:val="right"/>
              <w:rPr>
                <w:rFonts w:ascii="Calibri" w:hAnsi="Calibri" w:cs="Calibri"/>
                <w:i/>
                <w:iCs/>
                <w:sz w:val="18"/>
                <w:szCs w:val="18"/>
                <w:lang w:eastAsia="en-GB"/>
              </w:rPr>
            </w:pPr>
          </w:p>
        </w:tc>
      </w:tr>
      <w:tr w:rsidR="00A70CD3" w:rsidRPr="00A70CD3" w14:paraId="450C3009" w14:textId="77777777" w:rsidTr="00970CD1">
        <w:trPr>
          <w:trHeight w:val="300"/>
        </w:trPr>
        <w:tc>
          <w:tcPr>
            <w:tcW w:w="2725" w:type="dxa"/>
            <w:tcBorders>
              <w:top w:val="nil"/>
              <w:left w:val="nil"/>
              <w:bottom w:val="nil"/>
              <w:right w:val="nil"/>
            </w:tcBorders>
            <w:shd w:val="clear" w:color="auto" w:fill="auto"/>
            <w:noWrap/>
            <w:vAlign w:val="center"/>
          </w:tcPr>
          <w:p w14:paraId="7B46D7A0" w14:textId="77777777" w:rsidR="00970CD1" w:rsidRPr="00A70CD3" w:rsidRDefault="00970CD1" w:rsidP="00970CD1">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67CB1267" w14:textId="77777777" w:rsidR="00970CD1" w:rsidRPr="00A70CD3" w:rsidRDefault="00970CD1" w:rsidP="00970CD1">
            <w:pPr>
              <w:jc w:val="right"/>
              <w:rPr>
                <w:rFonts w:ascii="Calibri" w:hAnsi="Calibri" w:cs="Calibri"/>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748DEE3A" w14:textId="77777777" w:rsidR="00970CD1" w:rsidRPr="00A70CD3" w:rsidRDefault="00970CD1" w:rsidP="00970CD1">
            <w:pPr>
              <w:jc w:val="right"/>
              <w:rPr>
                <w:rFonts w:ascii="Calibri" w:hAnsi="Calibri" w:cs="Calibri"/>
                <w:sz w:val="18"/>
                <w:szCs w:val="18"/>
                <w:lang w:eastAsia="en-GB"/>
              </w:rPr>
            </w:pPr>
          </w:p>
        </w:tc>
        <w:tc>
          <w:tcPr>
            <w:tcW w:w="1239" w:type="dxa"/>
            <w:tcBorders>
              <w:top w:val="nil"/>
              <w:left w:val="nil"/>
              <w:bottom w:val="nil"/>
              <w:right w:val="single" w:sz="4" w:space="0" w:color="7B7B7B"/>
            </w:tcBorders>
            <w:shd w:val="clear" w:color="auto" w:fill="auto"/>
            <w:noWrap/>
            <w:vAlign w:val="center"/>
          </w:tcPr>
          <w:p w14:paraId="03F92E18" w14:textId="77777777" w:rsidR="00970CD1" w:rsidRPr="00A70CD3" w:rsidRDefault="00970CD1" w:rsidP="00970CD1">
            <w:pPr>
              <w:jc w:val="right"/>
              <w:rPr>
                <w:rFonts w:ascii="Calibri" w:hAnsi="Calibri" w:cs="Calibri"/>
                <w:sz w:val="18"/>
                <w:szCs w:val="18"/>
                <w:lang w:eastAsia="en-GB"/>
              </w:rPr>
            </w:pPr>
          </w:p>
        </w:tc>
        <w:tc>
          <w:tcPr>
            <w:tcW w:w="992" w:type="dxa"/>
            <w:tcBorders>
              <w:top w:val="nil"/>
              <w:left w:val="nil"/>
              <w:bottom w:val="nil"/>
              <w:right w:val="single" w:sz="4" w:space="0" w:color="7B7B7B"/>
            </w:tcBorders>
            <w:shd w:val="clear" w:color="auto" w:fill="auto"/>
            <w:noWrap/>
            <w:vAlign w:val="center"/>
          </w:tcPr>
          <w:p w14:paraId="096A0E7D" w14:textId="77777777" w:rsidR="00970CD1" w:rsidRPr="00A70CD3" w:rsidRDefault="00970CD1" w:rsidP="00970CD1">
            <w:pPr>
              <w:jc w:val="right"/>
              <w:rPr>
                <w:rFonts w:ascii="Calibri" w:hAnsi="Calibri" w:cs="Calibri"/>
                <w:sz w:val="18"/>
                <w:szCs w:val="18"/>
                <w:lang w:eastAsia="en-GB"/>
              </w:rPr>
            </w:pPr>
          </w:p>
        </w:tc>
        <w:tc>
          <w:tcPr>
            <w:tcW w:w="1134" w:type="dxa"/>
            <w:tcBorders>
              <w:top w:val="nil"/>
              <w:left w:val="nil"/>
              <w:bottom w:val="nil"/>
              <w:right w:val="single" w:sz="8" w:space="0" w:color="7B7B7B"/>
            </w:tcBorders>
            <w:shd w:val="clear" w:color="auto" w:fill="auto"/>
            <w:noWrap/>
            <w:vAlign w:val="center"/>
          </w:tcPr>
          <w:p w14:paraId="44BA74A0" w14:textId="77777777" w:rsidR="00970CD1" w:rsidRPr="00A70CD3" w:rsidRDefault="00970CD1" w:rsidP="00970CD1">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40190633"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1B0FB7D5" w14:textId="77777777" w:rsidR="00970CD1" w:rsidRPr="00A70CD3" w:rsidRDefault="00970CD1" w:rsidP="00970CD1">
            <w:pPr>
              <w:jc w:val="right"/>
              <w:rPr>
                <w:rFonts w:ascii="Calibri" w:hAnsi="Calibri" w:cs="Calibri"/>
                <w:i/>
                <w:iCs/>
                <w:sz w:val="18"/>
                <w:szCs w:val="18"/>
                <w:lang w:eastAsia="en-GB"/>
              </w:rPr>
            </w:pPr>
          </w:p>
        </w:tc>
      </w:tr>
      <w:tr w:rsidR="00A70CD3" w:rsidRPr="00A70CD3" w14:paraId="25CFFD45" w14:textId="77777777" w:rsidTr="007A68A7">
        <w:trPr>
          <w:trHeight w:val="360"/>
        </w:trPr>
        <w:tc>
          <w:tcPr>
            <w:tcW w:w="2725" w:type="dxa"/>
            <w:tcBorders>
              <w:top w:val="single" w:sz="4" w:space="0" w:color="7B7B7B"/>
              <w:left w:val="nil"/>
              <w:bottom w:val="single" w:sz="4" w:space="0" w:color="7B7B7B"/>
              <w:right w:val="nil"/>
            </w:tcBorders>
            <w:shd w:val="clear" w:color="auto" w:fill="auto"/>
            <w:noWrap/>
            <w:vAlign w:val="center"/>
          </w:tcPr>
          <w:p w14:paraId="7F9B91F2" w14:textId="77777777" w:rsidR="00970CD1" w:rsidRPr="00A70CD3" w:rsidRDefault="00970CD1" w:rsidP="00970CD1">
            <w:pPr>
              <w:rPr>
                <w:rFonts w:ascii="Calibri" w:hAnsi="Calibri" w:cs="Calibri"/>
                <w:b/>
                <w:bCs/>
                <w:sz w:val="18"/>
                <w:szCs w:val="18"/>
                <w:lang w:eastAsia="en-GB"/>
              </w:rPr>
            </w:pPr>
          </w:p>
        </w:tc>
        <w:tc>
          <w:tcPr>
            <w:tcW w:w="933"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0E3AF876" w14:textId="77777777" w:rsidR="00970CD1" w:rsidRPr="00A70CD3" w:rsidRDefault="00970CD1" w:rsidP="00970CD1">
            <w:pPr>
              <w:jc w:val="right"/>
              <w:rPr>
                <w:rFonts w:ascii="Calibri" w:hAnsi="Calibri" w:cs="Calibri"/>
                <w:b/>
                <w:bCs/>
                <w:sz w:val="18"/>
                <w:szCs w:val="18"/>
                <w:lang w:eastAsia="en-GB"/>
              </w:rPr>
            </w:pPr>
          </w:p>
        </w:tc>
        <w:tc>
          <w:tcPr>
            <w:tcW w:w="1057" w:type="dxa"/>
            <w:tcBorders>
              <w:top w:val="single" w:sz="4" w:space="0" w:color="7B7B7B"/>
              <w:left w:val="nil"/>
              <w:bottom w:val="single" w:sz="4" w:space="0" w:color="7B7B7B"/>
              <w:right w:val="single" w:sz="4" w:space="0" w:color="7B7B7B"/>
            </w:tcBorders>
            <w:shd w:val="clear" w:color="auto" w:fill="auto"/>
            <w:noWrap/>
            <w:vAlign w:val="center"/>
          </w:tcPr>
          <w:p w14:paraId="075A90FA" w14:textId="77777777" w:rsidR="00970CD1" w:rsidRPr="00A70CD3" w:rsidRDefault="00970CD1" w:rsidP="00970CD1">
            <w:pPr>
              <w:jc w:val="right"/>
              <w:rPr>
                <w:rFonts w:ascii="Calibri" w:hAnsi="Calibri" w:cs="Calibri"/>
                <w:b/>
                <w:bCs/>
                <w:sz w:val="18"/>
                <w:szCs w:val="18"/>
                <w:lang w:eastAsia="en-GB"/>
              </w:rPr>
            </w:pPr>
          </w:p>
        </w:tc>
        <w:tc>
          <w:tcPr>
            <w:tcW w:w="1239" w:type="dxa"/>
            <w:tcBorders>
              <w:top w:val="single" w:sz="4" w:space="0" w:color="7B7B7B"/>
              <w:left w:val="nil"/>
              <w:bottom w:val="single" w:sz="4" w:space="0" w:color="7B7B7B"/>
              <w:right w:val="single" w:sz="4" w:space="0" w:color="7B7B7B"/>
            </w:tcBorders>
            <w:shd w:val="clear" w:color="auto" w:fill="auto"/>
            <w:noWrap/>
            <w:vAlign w:val="center"/>
          </w:tcPr>
          <w:p w14:paraId="38786C96" w14:textId="77777777" w:rsidR="00970CD1" w:rsidRPr="00A70CD3" w:rsidRDefault="00970CD1" w:rsidP="00970CD1">
            <w:pPr>
              <w:jc w:val="right"/>
              <w:rPr>
                <w:rFonts w:ascii="Calibri" w:hAnsi="Calibri" w:cs="Calibri"/>
                <w:b/>
                <w:bCs/>
                <w:sz w:val="18"/>
                <w:szCs w:val="18"/>
                <w:lang w:eastAsia="en-GB"/>
              </w:rPr>
            </w:pPr>
          </w:p>
        </w:tc>
        <w:tc>
          <w:tcPr>
            <w:tcW w:w="992" w:type="dxa"/>
            <w:tcBorders>
              <w:top w:val="single" w:sz="4" w:space="0" w:color="7B7B7B"/>
              <w:left w:val="nil"/>
              <w:bottom w:val="single" w:sz="4" w:space="0" w:color="7B7B7B"/>
              <w:right w:val="single" w:sz="4" w:space="0" w:color="7B7B7B"/>
            </w:tcBorders>
            <w:shd w:val="clear" w:color="auto" w:fill="auto"/>
            <w:noWrap/>
            <w:vAlign w:val="center"/>
          </w:tcPr>
          <w:p w14:paraId="7EEA7EF2" w14:textId="77777777" w:rsidR="00970CD1" w:rsidRPr="00A70CD3" w:rsidRDefault="00970CD1" w:rsidP="00970CD1">
            <w:pPr>
              <w:jc w:val="right"/>
              <w:rPr>
                <w:rFonts w:ascii="Calibri" w:hAnsi="Calibri" w:cs="Calibri"/>
                <w:b/>
                <w:bCs/>
                <w:sz w:val="18"/>
                <w:szCs w:val="18"/>
                <w:lang w:eastAsia="en-GB"/>
              </w:rPr>
            </w:pPr>
          </w:p>
        </w:tc>
        <w:tc>
          <w:tcPr>
            <w:tcW w:w="1134" w:type="dxa"/>
            <w:tcBorders>
              <w:top w:val="single" w:sz="4" w:space="0" w:color="7B7B7B"/>
              <w:left w:val="nil"/>
              <w:bottom w:val="single" w:sz="4" w:space="0" w:color="7B7B7B"/>
              <w:right w:val="single" w:sz="8" w:space="0" w:color="7B7B7B"/>
            </w:tcBorders>
            <w:shd w:val="clear" w:color="auto" w:fill="auto"/>
            <w:noWrap/>
            <w:vAlign w:val="center"/>
          </w:tcPr>
          <w:p w14:paraId="0514FC8F" w14:textId="77777777" w:rsidR="00970CD1" w:rsidRPr="00A70CD3" w:rsidRDefault="00970CD1" w:rsidP="00970CD1">
            <w:pPr>
              <w:jc w:val="center"/>
              <w:rPr>
                <w:rFonts w:ascii="Calibri" w:hAnsi="Calibri" w:cs="Calibri"/>
                <w:b/>
                <w:bCs/>
                <w:sz w:val="18"/>
                <w:szCs w:val="18"/>
                <w:lang w:eastAsia="en-GB"/>
              </w:rPr>
            </w:pPr>
          </w:p>
        </w:tc>
        <w:tc>
          <w:tcPr>
            <w:tcW w:w="1134" w:type="dxa"/>
            <w:tcBorders>
              <w:top w:val="single" w:sz="4" w:space="0" w:color="7B7B7B"/>
              <w:left w:val="nil"/>
              <w:bottom w:val="single" w:sz="4" w:space="0" w:color="7B7B7B"/>
              <w:right w:val="nil"/>
            </w:tcBorders>
            <w:shd w:val="clear" w:color="auto" w:fill="auto"/>
            <w:noWrap/>
            <w:vAlign w:val="center"/>
          </w:tcPr>
          <w:p w14:paraId="1129AA22"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067085F7" w14:textId="77777777" w:rsidR="00970CD1" w:rsidRPr="00A70CD3" w:rsidRDefault="00970CD1" w:rsidP="00970CD1">
            <w:pPr>
              <w:jc w:val="right"/>
              <w:rPr>
                <w:rFonts w:ascii="Calibri" w:hAnsi="Calibri" w:cs="Calibri"/>
                <w:i/>
                <w:iCs/>
                <w:sz w:val="18"/>
                <w:szCs w:val="18"/>
                <w:lang w:eastAsia="en-GB"/>
              </w:rPr>
            </w:pPr>
          </w:p>
        </w:tc>
      </w:tr>
      <w:tr w:rsidR="00A70CD3" w:rsidRPr="00A70CD3" w14:paraId="0BDF0884" w14:textId="77777777" w:rsidTr="00970CD1">
        <w:trPr>
          <w:trHeight w:val="300"/>
        </w:trPr>
        <w:tc>
          <w:tcPr>
            <w:tcW w:w="2725" w:type="dxa"/>
            <w:tcBorders>
              <w:top w:val="nil"/>
              <w:left w:val="nil"/>
              <w:bottom w:val="nil"/>
              <w:right w:val="nil"/>
            </w:tcBorders>
            <w:shd w:val="clear" w:color="auto" w:fill="auto"/>
            <w:noWrap/>
            <w:vAlign w:val="center"/>
          </w:tcPr>
          <w:p w14:paraId="3733FDCF" w14:textId="77777777" w:rsidR="00970CD1" w:rsidRPr="00A70CD3" w:rsidRDefault="00970CD1" w:rsidP="00970CD1">
            <w:pPr>
              <w:rPr>
                <w:rFonts w:ascii="Calibri" w:hAnsi="Calibri" w:cs="Calibri"/>
                <w:sz w:val="18"/>
                <w:szCs w:val="18"/>
                <w:lang w:eastAsia="en-GB"/>
              </w:rPr>
            </w:pPr>
          </w:p>
        </w:tc>
        <w:tc>
          <w:tcPr>
            <w:tcW w:w="933" w:type="dxa"/>
            <w:tcBorders>
              <w:top w:val="nil"/>
              <w:left w:val="single" w:sz="4" w:space="0" w:color="7B7B7B"/>
              <w:bottom w:val="nil"/>
              <w:right w:val="dotted" w:sz="4" w:space="0" w:color="7B7B7B"/>
            </w:tcBorders>
            <w:shd w:val="clear" w:color="auto" w:fill="auto"/>
            <w:noWrap/>
            <w:vAlign w:val="center"/>
          </w:tcPr>
          <w:p w14:paraId="609CBB73" w14:textId="77777777" w:rsidR="00970CD1" w:rsidRPr="00A70CD3" w:rsidRDefault="00970CD1" w:rsidP="00970CD1">
            <w:pPr>
              <w:jc w:val="right"/>
              <w:rPr>
                <w:rFonts w:ascii="Calibri" w:hAnsi="Calibri" w:cs="Calibri"/>
                <w:sz w:val="18"/>
                <w:szCs w:val="18"/>
                <w:lang w:eastAsia="en-GB"/>
              </w:rPr>
            </w:pPr>
          </w:p>
        </w:tc>
        <w:tc>
          <w:tcPr>
            <w:tcW w:w="1057" w:type="dxa"/>
            <w:tcBorders>
              <w:top w:val="nil"/>
              <w:left w:val="nil"/>
              <w:bottom w:val="nil"/>
              <w:right w:val="single" w:sz="4" w:space="0" w:color="7B7B7B"/>
            </w:tcBorders>
            <w:shd w:val="clear" w:color="auto" w:fill="auto"/>
            <w:noWrap/>
            <w:vAlign w:val="center"/>
          </w:tcPr>
          <w:p w14:paraId="77D00F07" w14:textId="77777777" w:rsidR="00970CD1" w:rsidRPr="00A70CD3" w:rsidRDefault="00970CD1" w:rsidP="00970CD1">
            <w:pPr>
              <w:rPr>
                <w:rFonts w:ascii="Calibri" w:hAnsi="Calibri" w:cs="Calibri"/>
                <w:sz w:val="18"/>
                <w:szCs w:val="18"/>
                <w:lang w:eastAsia="en-GB"/>
              </w:rPr>
            </w:pPr>
          </w:p>
        </w:tc>
        <w:tc>
          <w:tcPr>
            <w:tcW w:w="1239" w:type="dxa"/>
            <w:tcBorders>
              <w:top w:val="nil"/>
              <w:left w:val="nil"/>
              <w:bottom w:val="nil"/>
              <w:right w:val="single" w:sz="4" w:space="0" w:color="7B7B7B"/>
            </w:tcBorders>
            <w:shd w:val="clear" w:color="auto" w:fill="auto"/>
            <w:noWrap/>
            <w:vAlign w:val="center"/>
          </w:tcPr>
          <w:p w14:paraId="03DD8119" w14:textId="77777777" w:rsidR="00970CD1" w:rsidRPr="00A70CD3" w:rsidRDefault="00970CD1" w:rsidP="00970CD1">
            <w:pPr>
              <w:rPr>
                <w:rFonts w:ascii="Calibri" w:hAnsi="Calibri" w:cs="Calibri"/>
                <w:sz w:val="18"/>
                <w:szCs w:val="18"/>
                <w:lang w:eastAsia="en-GB"/>
              </w:rPr>
            </w:pPr>
          </w:p>
        </w:tc>
        <w:tc>
          <w:tcPr>
            <w:tcW w:w="992" w:type="dxa"/>
            <w:tcBorders>
              <w:top w:val="nil"/>
              <w:left w:val="nil"/>
              <w:bottom w:val="nil"/>
              <w:right w:val="single" w:sz="4" w:space="0" w:color="7B7B7B"/>
            </w:tcBorders>
            <w:shd w:val="clear" w:color="auto" w:fill="auto"/>
            <w:noWrap/>
            <w:vAlign w:val="center"/>
          </w:tcPr>
          <w:p w14:paraId="63AE51CE" w14:textId="77777777" w:rsidR="00970CD1" w:rsidRPr="00A70CD3" w:rsidRDefault="00970CD1" w:rsidP="00970CD1">
            <w:pPr>
              <w:rPr>
                <w:rFonts w:ascii="Calibri" w:hAnsi="Calibri" w:cs="Calibri"/>
                <w:sz w:val="18"/>
                <w:szCs w:val="18"/>
                <w:lang w:eastAsia="en-GB"/>
              </w:rPr>
            </w:pPr>
          </w:p>
        </w:tc>
        <w:tc>
          <w:tcPr>
            <w:tcW w:w="1134" w:type="dxa"/>
            <w:tcBorders>
              <w:top w:val="nil"/>
              <w:left w:val="nil"/>
              <w:bottom w:val="nil"/>
              <w:right w:val="single" w:sz="8" w:space="0" w:color="7B7B7B"/>
            </w:tcBorders>
            <w:shd w:val="clear" w:color="auto" w:fill="auto"/>
            <w:noWrap/>
            <w:vAlign w:val="center"/>
          </w:tcPr>
          <w:p w14:paraId="31852EBE" w14:textId="77777777" w:rsidR="00970CD1" w:rsidRPr="00A70CD3" w:rsidRDefault="00970CD1" w:rsidP="00970CD1">
            <w:pPr>
              <w:jc w:val="right"/>
              <w:rPr>
                <w:rFonts w:ascii="Calibri" w:hAnsi="Calibri" w:cs="Calibri"/>
                <w:b/>
                <w:bCs/>
                <w:sz w:val="18"/>
                <w:szCs w:val="18"/>
                <w:lang w:eastAsia="en-GB"/>
              </w:rPr>
            </w:pPr>
          </w:p>
        </w:tc>
        <w:tc>
          <w:tcPr>
            <w:tcW w:w="1134" w:type="dxa"/>
            <w:tcBorders>
              <w:top w:val="nil"/>
              <w:left w:val="nil"/>
              <w:bottom w:val="nil"/>
              <w:right w:val="nil"/>
            </w:tcBorders>
            <w:shd w:val="clear" w:color="auto" w:fill="auto"/>
            <w:noWrap/>
            <w:vAlign w:val="center"/>
          </w:tcPr>
          <w:p w14:paraId="5D5EFFDF" w14:textId="77777777" w:rsidR="00970CD1" w:rsidRPr="00A70CD3" w:rsidRDefault="00970CD1" w:rsidP="00970CD1">
            <w:pPr>
              <w:jc w:val="right"/>
              <w:rPr>
                <w:rFonts w:ascii="Calibri" w:hAnsi="Calibri" w:cs="Calibri"/>
                <w:i/>
                <w:iCs/>
                <w:sz w:val="18"/>
                <w:szCs w:val="18"/>
                <w:lang w:eastAsia="en-GB"/>
              </w:rPr>
            </w:pPr>
          </w:p>
        </w:tc>
        <w:tc>
          <w:tcPr>
            <w:tcW w:w="1161" w:type="dxa"/>
            <w:tcBorders>
              <w:top w:val="nil"/>
              <w:left w:val="nil"/>
              <w:bottom w:val="nil"/>
              <w:right w:val="nil"/>
            </w:tcBorders>
            <w:shd w:val="clear" w:color="auto" w:fill="auto"/>
            <w:noWrap/>
            <w:vAlign w:val="center"/>
            <w:hideMark/>
          </w:tcPr>
          <w:p w14:paraId="208AE77A" w14:textId="77777777" w:rsidR="00970CD1" w:rsidRPr="00A70CD3" w:rsidRDefault="00970CD1" w:rsidP="00970CD1">
            <w:pPr>
              <w:jc w:val="right"/>
              <w:rPr>
                <w:rFonts w:ascii="Calibri" w:hAnsi="Calibri" w:cs="Calibri"/>
                <w:i/>
                <w:iCs/>
                <w:sz w:val="18"/>
                <w:szCs w:val="18"/>
                <w:lang w:eastAsia="en-GB"/>
              </w:rPr>
            </w:pPr>
          </w:p>
        </w:tc>
      </w:tr>
      <w:tr w:rsidR="00A70CD3" w:rsidRPr="00A70CD3" w14:paraId="3965FE1C" w14:textId="77777777" w:rsidTr="007A68A7">
        <w:trPr>
          <w:trHeight w:val="360"/>
        </w:trPr>
        <w:tc>
          <w:tcPr>
            <w:tcW w:w="2725" w:type="dxa"/>
            <w:tcBorders>
              <w:top w:val="single" w:sz="8" w:space="0" w:color="7B7B7B"/>
              <w:left w:val="nil"/>
              <w:bottom w:val="single" w:sz="8" w:space="0" w:color="7B7B7B"/>
              <w:right w:val="nil"/>
            </w:tcBorders>
            <w:shd w:val="clear" w:color="auto" w:fill="auto"/>
            <w:noWrap/>
            <w:vAlign w:val="center"/>
            <w:hideMark/>
          </w:tcPr>
          <w:p w14:paraId="06567797" w14:textId="77777777" w:rsidR="00970CD1" w:rsidRPr="00A70CD3" w:rsidRDefault="00970CD1" w:rsidP="00970CD1">
            <w:pPr>
              <w:rPr>
                <w:rFonts w:ascii="Calibri" w:hAnsi="Calibri" w:cs="Calibri"/>
                <w:b/>
                <w:bCs/>
                <w:sz w:val="18"/>
                <w:szCs w:val="18"/>
                <w:lang w:eastAsia="en-GB"/>
              </w:rPr>
            </w:pPr>
            <w:r w:rsidRPr="00A70CD3">
              <w:rPr>
                <w:rFonts w:ascii="Calibri" w:hAnsi="Calibri" w:cs="Calibri"/>
                <w:b/>
                <w:bCs/>
                <w:sz w:val="18"/>
                <w:szCs w:val="18"/>
                <w:lang w:eastAsia="en-GB"/>
              </w:rPr>
              <w:t>Total received on all funds</w:t>
            </w:r>
          </w:p>
        </w:tc>
        <w:tc>
          <w:tcPr>
            <w:tcW w:w="933" w:type="dxa"/>
            <w:tcBorders>
              <w:top w:val="single" w:sz="8" w:space="0" w:color="7B7B7B"/>
              <w:left w:val="single" w:sz="4" w:space="0" w:color="7B7B7B"/>
              <w:bottom w:val="single" w:sz="8" w:space="0" w:color="7B7B7B"/>
              <w:right w:val="dotted" w:sz="4" w:space="0" w:color="7B7B7B"/>
            </w:tcBorders>
            <w:shd w:val="clear" w:color="auto" w:fill="auto"/>
            <w:noWrap/>
            <w:vAlign w:val="center"/>
          </w:tcPr>
          <w:p w14:paraId="3E3681D8" w14:textId="6EAE34A8" w:rsidR="00970CD1" w:rsidRPr="00A70CD3" w:rsidRDefault="002C54A1" w:rsidP="00970CD1">
            <w:pPr>
              <w:jc w:val="right"/>
              <w:rPr>
                <w:rFonts w:ascii="Calibri" w:hAnsi="Calibri" w:cs="Calibri"/>
                <w:b/>
                <w:bCs/>
                <w:sz w:val="18"/>
                <w:szCs w:val="18"/>
                <w:lang w:eastAsia="en-GB"/>
              </w:rPr>
            </w:pPr>
            <w:r>
              <w:rPr>
                <w:rFonts w:ascii="Calibri" w:hAnsi="Calibri" w:cs="Calibri"/>
                <w:b/>
                <w:bCs/>
                <w:sz w:val="18"/>
                <w:szCs w:val="18"/>
                <w:lang w:eastAsia="en-GB"/>
              </w:rPr>
              <w:t>30,019</w:t>
            </w:r>
          </w:p>
        </w:tc>
        <w:tc>
          <w:tcPr>
            <w:tcW w:w="1057" w:type="dxa"/>
            <w:tcBorders>
              <w:top w:val="single" w:sz="8" w:space="0" w:color="7B7B7B"/>
              <w:left w:val="nil"/>
              <w:bottom w:val="single" w:sz="8" w:space="0" w:color="7B7B7B"/>
              <w:right w:val="single" w:sz="4" w:space="0" w:color="7B7B7B"/>
            </w:tcBorders>
            <w:shd w:val="clear" w:color="auto" w:fill="auto"/>
            <w:noWrap/>
            <w:vAlign w:val="center"/>
          </w:tcPr>
          <w:p w14:paraId="4C2018D4" w14:textId="690ACE8F" w:rsidR="00970CD1" w:rsidRPr="00A70CD3" w:rsidRDefault="00A77B5A" w:rsidP="00970CD1">
            <w:pPr>
              <w:jc w:val="right"/>
              <w:rPr>
                <w:rFonts w:ascii="Calibri" w:hAnsi="Calibri" w:cs="Calibri"/>
                <w:b/>
                <w:bCs/>
                <w:sz w:val="18"/>
                <w:szCs w:val="18"/>
                <w:lang w:eastAsia="en-GB"/>
              </w:rPr>
            </w:pPr>
            <w:r>
              <w:rPr>
                <w:rFonts w:ascii="Calibri" w:hAnsi="Calibri" w:cs="Calibri"/>
                <w:b/>
                <w:bCs/>
                <w:sz w:val="18"/>
                <w:szCs w:val="18"/>
                <w:lang w:eastAsia="en-GB"/>
              </w:rPr>
              <w:t>-</w:t>
            </w:r>
          </w:p>
        </w:tc>
        <w:tc>
          <w:tcPr>
            <w:tcW w:w="1239" w:type="dxa"/>
            <w:tcBorders>
              <w:top w:val="single" w:sz="8" w:space="0" w:color="7B7B7B"/>
              <w:left w:val="nil"/>
              <w:bottom w:val="single" w:sz="8" w:space="0" w:color="7B7B7B"/>
              <w:right w:val="single" w:sz="4" w:space="0" w:color="7B7B7B"/>
            </w:tcBorders>
            <w:shd w:val="clear" w:color="auto" w:fill="auto"/>
            <w:noWrap/>
            <w:vAlign w:val="center"/>
          </w:tcPr>
          <w:p w14:paraId="0665634C" w14:textId="190FE79A" w:rsidR="00970CD1" w:rsidRPr="00A70CD3" w:rsidRDefault="00A77B5A" w:rsidP="00970CD1">
            <w:pPr>
              <w:jc w:val="right"/>
              <w:rPr>
                <w:rFonts w:ascii="Calibri" w:hAnsi="Calibri" w:cs="Calibri"/>
                <w:b/>
                <w:bCs/>
                <w:sz w:val="18"/>
                <w:szCs w:val="18"/>
                <w:lang w:eastAsia="en-GB"/>
              </w:rPr>
            </w:pPr>
            <w:r>
              <w:rPr>
                <w:rFonts w:ascii="Calibri" w:hAnsi="Calibri" w:cs="Calibri"/>
                <w:b/>
                <w:bCs/>
                <w:sz w:val="18"/>
                <w:szCs w:val="18"/>
                <w:lang w:eastAsia="en-GB"/>
              </w:rPr>
              <w:t>8,763</w:t>
            </w:r>
          </w:p>
        </w:tc>
        <w:tc>
          <w:tcPr>
            <w:tcW w:w="992" w:type="dxa"/>
            <w:tcBorders>
              <w:top w:val="single" w:sz="8" w:space="0" w:color="7B7B7B"/>
              <w:left w:val="nil"/>
              <w:bottom w:val="single" w:sz="8" w:space="0" w:color="7B7B7B"/>
              <w:right w:val="single" w:sz="4" w:space="0" w:color="7B7B7B"/>
            </w:tcBorders>
            <w:shd w:val="clear" w:color="auto" w:fill="auto"/>
            <w:noWrap/>
            <w:vAlign w:val="center"/>
          </w:tcPr>
          <w:p w14:paraId="7A9F0BC2" w14:textId="1234BD70" w:rsidR="00970CD1" w:rsidRPr="00A70CD3" w:rsidRDefault="00A77B5A" w:rsidP="00970CD1">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34" w:type="dxa"/>
            <w:tcBorders>
              <w:top w:val="single" w:sz="8" w:space="0" w:color="7B7B7B"/>
              <w:left w:val="nil"/>
              <w:bottom w:val="single" w:sz="8" w:space="0" w:color="7B7B7B"/>
              <w:right w:val="single" w:sz="8" w:space="0" w:color="7B7B7B"/>
            </w:tcBorders>
            <w:shd w:val="clear" w:color="auto" w:fill="auto"/>
            <w:noWrap/>
            <w:vAlign w:val="center"/>
          </w:tcPr>
          <w:p w14:paraId="429317AC" w14:textId="2B608AC5" w:rsidR="00970CD1" w:rsidRPr="00A70CD3" w:rsidRDefault="00A77B5A" w:rsidP="00970CD1">
            <w:pPr>
              <w:jc w:val="right"/>
              <w:rPr>
                <w:rFonts w:ascii="Calibri" w:hAnsi="Calibri" w:cs="Calibri"/>
                <w:b/>
                <w:bCs/>
                <w:sz w:val="18"/>
                <w:szCs w:val="18"/>
                <w:lang w:eastAsia="en-GB"/>
              </w:rPr>
            </w:pPr>
            <w:r>
              <w:rPr>
                <w:rFonts w:ascii="Calibri" w:hAnsi="Calibri" w:cs="Calibri"/>
                <w:b/>
                <w:bCs/>
                <w:sz w:val="18"/>
                <w:szCs w:val="18"/>
                <w:lang w:eastAsia="en-GB"/>
              </w:rPr>
              <w:t>3</w:t>
            </w:r>
            <w:r w:rsidR="002C54A1">
              <w:rPr>
                <w:rFonts w:ascii="Calibri" w:hAnsi="Calibri" w:cs="Calibri"/>
                <w:b/>
                <w:bCs/>
                <w:sz w:val="18"/>
                <w:szCs w:val="18"/>
                <w:lang w:eastAsia="en-GB"/>
              </w:rPr>
              <w:t>8,782</w:t>
            </w:r>
          </w:p>
        </w:tc>
        <w:tc>
          <w:tcPr>
            <w:tcW w:w="1134" w:type="dxa"/>
            <w:tcBorders>
              <w:top w:val="single" w:sz="8" w:space="0" w:color="7B7B7B"/>
              <w:left w:val="nil"/>
              <w:bottom w:val="single" w:sz="8" w:space="0" w:color="7B7B7B"/>
              <w:right w:val="nil"/>
            </w:tcBorders>
            <w:shd w:val="clear" w:color="auto" w:fill="auto"/>
            <w:noWrap/>
            <w:vAlign w:val="center"/>
          </w:tcPr>
          <w:p w14:paraId="2000079D" w14:textId="31B882A5" w:rsidR="00970CD1" w:rsidRPr="00A70CD3" w:rsidRDefault="00695099" w:rsidP="00970CD1">
            <w:pPr>
              <w:jc w:val="right"/>
              <w:rPr>
                <w:rFonts w:ascii="Calibri" w:hAnsi="Calibri" w:cs="Calibri"/>
                <w:b/>
                <w:i/>
                <w:iCs/>
                <w:sz w:val="18"/>
                <w:szCs w:val="18"/>
                <w:lang w:eastAsia="en-GB"/>
              </w:rPr>
            </w:pPr>
            <w:r>
              <w:rPr>
                <w:rFonts w:ascii="Calibri" w:hAnsi="Calibri" w:cs="Calibri"/>
                <w:b/>
                <w:i/>
                <w:iCs/>
                <w:sz w:val="18"/>
                <w:szCs w:val="18"/>
                <w:lang w:eastAsia="en-GB"/>
              </w:rPr>
              <w:t>56</w:t>
            </w:r>
            <w:r w:rsidR="002C54A1">
              <w:rPr>
                <w:rFonts w:ascii="Calibri" w:hAnsi="Calibri" w:cs="Calibri"/>
                <w:b/>
                <w:i/>
                <w:iCs/>
                <w:sz w:val="18"/>
                <w:szCs w:val="18"/>
                <w:lang w:eastAsia="en-GB"/>
              </w:rPr>
              <w:t>,</w:t>
            </w:r>
            <w:r>
              <w:rPr>
                <w:rFonts w:ascii="Calibri" w:hAnsi="Calibri" w:cs="Calibri"/>
                <w:b/>
                <w:i/>
                <w:iCs/>
                <w:sz w:val="18"/>
                <w:szCs w:val="18"/>
                <w:lang w:eastAsia="en-GB"/>
              </w:rPr>
              <w:t>660</w:t>
            </w:r>
          </w:p>
        </w:tc>
        <w:tc>
          <w:tcPr>
            <w:tcW w:w="1161" w:type="dxa"/>
            <w:tcBorders>
              <w:top w:val="nil"/>
              <w:left w:val="nil"/>
              <w:bottom w:val="nil"/>
              <w:right w:val="nil"/>
            </w:tcBorders>
            <w:shd w:val="clear" w:color="auto" w:fill="auto"/>
            <w:noWrap/>
            <w:vAlign w:val="center"/>
            <w:hideMark/>
          </w:tcPr>
          <w:p w14:paraId="3C30DB9E" w14:textId="77777777" w:rsidR="00970CD1" w:rsidRPr="00A70CD3" w:rsidRDefault="00970CD1" w:rsidP="00970CD1">
            <w:pPr>
              <w:rPr>
                <w:rFonts w:ascii="Calibri" w:hAnsi="Calibri" w:cs="Calibri"/>
                <w:i/>
                <w:iCs/>
                <w:sz w:val="18"/>
                <w:szCs w:val="18"/>
                <w:lang w:eastAsia="en-GB"/>
              </w:rPr>
            </w:pPr>
          </w:p>
        </w:tc>
      </w:tr>
    </w:tbl>
    <w:p w14:paraId="18D25D7A" w14:textId="77777777" w:rsidR="00996BF3" w:rsidRPr="00A70CD3" w:rsidRDefault="00333E25" w:rsidP="007D3665">
      <w:pPr>
        <w:spacing w:before="120" w:after="120"/>
        <w:rPr>
          <w:rFonts w:asciiTheme="minorHAnsi" w:eastAsiaTheme="minorHAnsi" w:hAnsiTheme="minorHAnsi" w:cstheme="minorBidi"/>
          <w:sz w:val="22"/>
          <w:szCs w:val="22"/>
        </w:rPr>
      </w:pPr>
      <w:r w:rsidRPr="00A70CD3">
        <w:rPr>
          <w:rFonts w:ascii="Calibri" w:hAnsi="Calibri"/>
          <w:sz w:val="20"/>
          <w:szCs w:val="20"/>
        </w:rPr>
        <w:fldChar w:fldCharType="end"/>
      </w:r>
      <w:r w:rsidR="00996BF3" w:rsidRPr="00A70CD3">
        <w:rPr>
          <w:rFonts w:ascii="Calibri" w:hAnsi="Calibri"/>
          <w:sz w:val="20"/>
          <w:szCs w:val="20"/>
        </w:rPr>
        <w:fldChar w:fldCharType="begin"/>
      </w:r>
      <w:r w:rsidR="00996BF3" w:rsidRPr="00A70CD3">
        <w:rPr>
          <w:rFonts w:ascii="Calibri" w:hAnsi="Calibri"/>
          <w:sz w:val="20"/>
          <w:szCs w:val="20"/>
        </w:rPr>
        <w:instrText xml:space="preserve"> LINK Excel.Sheet.12 "\\\\diocese-fs-01\\Departments\\Chichester\\Accounts\\PCC Treasurers training and templates\\3. Templates and examples\\Various templates\\2017\\5-17_Receipts+Payments_figures_2017.xlsx" "Notes to accs1!R3C1:R34C8" \a \f 4 \h </w:instrText>
      </w:r>
      <w:r w:rsidR="00996BF3" w:rsidRPr="00A70CD3">
        <w:rPr>
          <w:rFonts w:ascii="Calibri" w:hAnsi="Calibri"/>
          <w:sz w:val="20"/>
          <w:szCs w:val="20"/>
        </w:rPr>
        <w:fldChar w:fldCharType="separate"/>
      </w:r>
    </w:p>
    <w:p w14:paraId="5958DAF9" w14:textId="6CDCA773" w:rsidR="007D3665" w:rsidRPr="00D036A7" w:rsidRDefault="00996BF3" w:rsidP="007D3665">
      <w:pPr>
        <w:spacing w:before="120" w:after="120"/>
        <w:rPr>
          <w:rFonts w:ascii="Calibri" w:hAnsi="Calibri"/>
          <w:sz w:val="20"/>
          <w:szCs w:val="20"/>
        </w:rPr>
      </w:pPr>
      <w:r w:rsidRPr="00A70CD3">
        <w:rPr>
          <w:rFonts w:ascii="Calibri" w:hAnsi="Calibri"/>
          <w:sz w:val="20"/>
          <w:szCs w:val="20"/>
        </w:rPr>
        <w:fldChar w:fldCharType="end"/>
      </w:r>
      <w:r w:rsidR="00A77B5A">
        <w:rPr>
          <w:rFonts w:ascii="Calibri" w:hAnsi="Calibri"/>
          <w:sz w:val="20"/>
          <w:szCs w:val="20"/>
        </w:rPr>
        <w:t xml:space="preserve">We received </w:t>
      </w:r>
      <w:r w:rsidR="00986D21">
        <w:rPr>
          <w:rFonts w:ascii="Calibri" w:hAnsi="Calibri"/>
          <w:sz w:val="20"/>
          <w:szCs w:val="20"/>
        </w:rPr>
        <w:t xml:space="preserve">a cheque from the </w:t>
      </w:r>
      <w:proofErr w:type="spellStart"/>
      <w:r w:rsidR="00A23B23">
        <w:rPr>
          <w:rFonts w:ascii="Calibri" w:hAnsi="Calibri"/>
          <w:sz w:val="20"/>
          <w:szCs w:val="20"/>
        </w:rPr>
        <w:t>Goodwood</w:t>
      </w:r>
      <w:proofErr w:type="spellEnd"/>
      <w:r w:rsidR="00A23B23">
        <w:rPr>
          <w:rFonts w:ascii="Calibri" w:hAnsi="Calibri"/>
          <w:sz w:val="20"/>
          <w:szCs w:val="20"/>
        </w:rPr>
        <w:t xml:space="preserve"> </w:t>
      </w:r>
      <w:proofErr w:type="gramStart"/>
      <w:r w:rsidR="00A23B23">
        <w:rPr>
          <w:rFonts w:ascii="Calibri" w:hAnsi="Calibri"/>
          <w:sz w:val="20"/>
          <w:szCs w:val="20"/>
        </w:rPr>
        <w:t xml:space="preserve">Estate </w:t>
      </w:r>
      <w:r w:rsidR="00A77B5A">
        <w:rPr>
          <w:rFonts w:ascii="Calibri" w:hAnsi="Calibri"/>
          <w:sz w:val="20"/>
          <w:szCs w:val="20"/>
        </w:rPr>
        <w:t>which</w:t>
      </w:r>
      <w:proofErr w:type="gramEnd"/>
      <w:r w:rsidR="00A77B5A">
        <w:rPr>
          <w:rFonts w:ascii="Calibri" w:hAnsi="Calibri"/>
          <w:sz w:val="20"/>
          <w:szCs w:val="20"/>
        </w:rPr>
        <w:t xml:space="preserve"> </w:t>
      </w:r>
      <w:r w:rsidR="00986D21">
        <w:rPr>
          <w:rFonts w:ascii="Calibri" w:hAnsi="Calibri"/>
          <w:sz w:val="20"/>
          <w:szCs w:val="20"/>
        </w:rPr>
        <w:t>would normally have been received in 2020, but because of the pandemic, it was not received until 2021.</w:t>
      </w:r>
      <w:r w:rsidR="00A84FCD">
        <w:rPr>
          <w:rFonts w:ascii="Calibri" w:hAnsi="Calibri"/>
          <w:sz w:val="20"/>
          <w:szCs w:val="20"/>
        </w:rPr>
        <w:t xml:space="preserve">   One legacy in the sum of £1,000 was received.</w:t>
      </w:r>
    </w:p>
    <w:p w14:paraId="40D57180" w14:textId="77777777" w:rsidR="002E3DD0" w:rsidRPr="00A70CD3" w:rsidRDefault="00E17495" w:rsidP="007D3665">
      <w:pPr>
        <w:spacing w:before="120" w:after="120"/>
        <w:rPr>
          <w:rFonts w:ascii="Calibri" w:hAnsi="Calibri"/>
          <w:sz w:val="20"/>
          <w:szCs w:val="20"/>
        </w:rPr>
      </w:pPr>
      <w:r w:rsidRPr="00A70CD3">
        <w:rPr>
          <w:rFonts w:ascii="Calibri" w:hAnsi="Calibri"/>
          <w:sz w:val="20"/>
          <w:szCs w:val="20"/>
        </w:rPr>
        <w:t xml:space="preserve">  </w:t>
      </w:r>
    </w:p>
    <w:p w14:paraId="03092F9B" w14:textId="77777777" w:rsidR="005B59C7" w:rsidRPr="00A70CD3" w:rsidRDefault="005B59C7">
      <w:pPr>
        <w:spacing w:after="160" w:line="259" w:lineRule="auto"/>
        <w:rPr>
          <w:rFonts w:ascii="Calibri" w:hAnsi="Calibri"/>
          <w:sz w:val="20"/>
          <w:szCs w:val="20"/>
        </w:rPr>
      </w:pPr>
      <w:r w:rsidRPr="00A70CD3">
        <w:rPr>
          <w:rFonts w:ascii="Calibri" w:hAnsi="Calibri"/>
          <w:sz w:val="20"/>
          <w:szCs w:val="20"/>
        </w:rPr>
        <w:br w:type="page"/>
      </w:r>
    </w:p>
    <w:p w14:paraId="12741278" w14:textId="71A010FA" w:rsidR="007D3665" w:rsidRPr="00A70CD3" w:rsidRDefault="00D67077" w:rsidP="007D3665">
      <w:pPr>
        <w:rPr>
          <w:rFonts w:ascii="Calibri" w:hAnsi="Calibri"/>
          <w:color w:val="2E74B5" w:themeColor="accent1" w:themeShade="BF"/>
          <w:sz w:val="22"/>
          <w:szCs w:val="22"/>
        </w:rPr>
      </w:pPr>
      <w:r w:rsidRPr="00A70CD3">
        <w:rPr>
          <w:rFonts w:asciiTheme="minorHAnsi" w:hAnsiTheme="minorHAnsi"/>
          <w:b/>
          <w:color w:val="2E74B5" w:themeColor="accent1" w:themeShade="BF"/>
          <w:sz w:val="44"/>
          <w:szCs w:val="44"/>
        </w:rPr>
        <w:lastRenderedPageBreak/>
        <w:t>East</w:t>
      </w:r>
      <w:r w:rsidR="00F858E3" w:rsidRPr="00A70CD3">
        <w:rPr>
          <w:rFonts w:asciiTheme="minorHAnsi" w:hAnsiTheme="minorHAnsi"/>
          <w:b/>
          <w:color w:val="2E74B5" w:themeColor="accent1" w:themeShade="BF"/>
          <w:sz w:val="44"/>
          <w:szCs w:val="44"/>
        </w:rPr>
        <w:t xml:space="preserve"> Dean, Singleton and West Dean</w:t>
      </w:r>
      <w:r w:rsidR="007D3665" w:rsidRPr="00A70CD3">
        <w:rPr>
          <w:rFonts w:asciiTheme="minorHAnsi" w:hAnsiTheme="minorHAnsi"/>
          <w:b/>
          <w:color w:val="2E74B5" w:themeColor="accent1" w:themeShade="BF"/>
          <w:sz w:val="52"/>
          <w:szCs w:val="52"/>
        </w:rPr>
        <w:t xml:space="preserve"> </w:t>
      </w:r>
      <w:r w:rsidR="00FE6657">
        <w:rPr>
          <w:rFonts w:ascii="Calibri" w:hAnsi="Calibri"/>
          <w:i/>
          <w:color w:val="2E74B5" w:themeColor="accent1" w:themeShade="BF"/>
          <w:sz w:val="22"/>
          <w:szCs w:val="22"/>
        </w:rPr>
        <w:t xml:space="preserve">HMRC </w:t>
      </w:r>
      <w:proofErr w:type="spellStart"/>
      <w:r w:rsidR="00FE6657">
        <w:rPr>
          <w:rFonts w:ascii="Calibri" w:hAnsi="Calibri"/>
          <w:i/>
          <w:color w:val="2E74B5" w:themeColor="accent1" w:themeShade="BF"/>
          <w:sz w:val="22"/>
          <w:szCs w:val="22"/>
        </w:rPr>
        <w:t>reg</w:t>
      </w:r>
      <w:proofErr w:type="spellEnd"/>
      <w:r w:rsidR="007D3665" w:rsidRPr="00A70CD3">
        <w:rPr>
          <w:rFonts w:ascii="Calibri" w:hAnsi="Calibri"/>
          <w:i/>
          <w:color w:val="2E74B5" w:themeColor="accent1" w:themeShade="BF"/>
          <w:sz w:val="22"/>
          <w:szCs w:val="22"/>
        </w:rPr>
        <w:t xml:space="preserve"> number X</w:t>
      </w:r>
      <w:r w:rsidR="00F858E3" w:rsidRPr="00A70CD3">
        <w:rPr>
          <w:rFonts w:ascii="Calibri" w:hAnsi="Calibri"/>
          <w:i/>
          <w:color w:val="2E74B5" w:themeColor="accent1" w:themeShade="BF"/>
          <w:sz w:val="22"/>
          <w:szCs w:val="22"/>
        </w:rPr>
        <w:t>T11880</w:t>
      </w:r>
    </w:p>
    <w:p w14:paraId="09F5522D" w14:textId="77777777" w:rsidR="007D3665" w:rsidRPr="00A70CD3" w:rsidRDefault="007D3665" w:rsidP="007D3665">
      <w:pPr>
        <w:pBdr>
          <w:bottom w:val="single" w:sz="12" w:space="1" w:color="7B7B7B" w:themeColor="accent3" w:themeShade="BF"/>
        </w:pBdr>
        <w:spacing w:after="120"/>
        <w:rPr>
          <w:rFonts w:ascii="Calibri" w:hAnsi="Calibri"/>
          <w:b/>
          <w:sz w:val="44"/>
          <w:szCs w:val="44"/>
        </w:rPr>
      </w:pPr>
      <w:r w:rsidRPr="00A70CD3">
        <w:rPr>
          <w:rFonts w:ascii="Calibri" w:hAnsi="Calibri"/>
          <w:b/>
          <w:color w:val="2E74B5" w:themeColor="accent1" w:themeShade="BF"/>
          <w:sz w:val="44"/>
          <w:szCs w:val="44"/>
        </w:rPr>
        <w:t>Notes to the Financial Report</w:t>
      </w:r>
    </w:p>
    <w:p w14:paraId="235E44E4" w14:textId="42ABE365" w:rsidR="007D2A7F" w:rsidRPr="00A70CD3" w:rsidRDefault="007D3665" w:rsidP="005B59C7">
      <w:pPr>
        <w:spacing w:before="120" w:after="120"/>
        <w:ind w:left="255" w:hanging="255"/>
        <w:rPr>
          <w:rFonts w:asciiTheme="minorHAnsi" w:hAnsiTheme="minorHAnsi"/>
          <w:sz w:val="20"/>
          <w:szCs w:val="20"/>
        </w:rPr>
      </w:pPr>
      <w:r w:rsidRPr="00A70CD3">
        <w:rPr>
          <w:rFonts w:asciiTheme="minorHAnsi" w:hAnsiTheme="minorHAnsi"/>
          <w:sz w:val="20"/>
          <w:szCs w:val="20"/>
        </w:rPr>
        <w:t>Analysis of total paid</w:t>
      </w:r>
    </w:p>
    <w:p w14:paraId="7285AFAC" w14:textId="77777777" w:rsidR="007D2A7F" w:rsidRPr="00A70CD3" w:rsidRDefault="007D2A7F" w:rsidP="005B59C7">
      <w:pPr>
        <w:spacing w:before="120" w:after="120"/>
        <w:ind w:left="255" w:hanging="255"/>
        <w:rPr>
          <w:rFonts w:asciiTheme="minorHAnsi" w:eastAsiaTheme="minorHAnsi" w:hAnsiTheme="minorHAnsi" w:cstheme="minorBidi"/>
          <w:sz w:val="22"/>
          <w:szCs w:val="22"/>
        </w:rPr>
      </w:pPr>
      <w:r w:rsidRPr="00A70CD3">
        <w:fldChar w:fldCharType="begin"/>
      </w:r>
      <w:r w:rsidRPr="00A70CD3">
        <w:instrText xml:space="preserve"> LINK </w:instrText>
      </w:r>
      <w:r w:rsidR="000E6ABE" w:rsidRPr="00A70CD3">
        <w:instrText xml:space="preserve">Excel.Sheet.12 "D:\\2018 Annual Report Excel.xlsx" "Notes to accs2!R3C1:R34C8" </w:instrText>
      </w:r>
      <w:r w:rsidRPr="00A70CD3">
        <w:instrText xml:space="preserve">\a \f 4 \h </w:instrText>
      </w:r>
      <w:r w:rsidR="0076669B" w:rsidRPr="00A70CD3">
        <w:instrText xml:space="preserve"> \* MERGEFORMAT </w:instrText>
      </w:r>
      <w:r w:rsidRPr="00A70CD3">
        <w:fldChar w:fldCharType="separate"/>
      </w:r>
    </w:p>
    <w:tbl>
      <w:tblPr>
        <w:tblW w:w="10348" w:type="dxa"/>
        <w:tblLook w:val="04A0" w:firstRow="1" w:lastRow="0" w:firstColumn="1" w:lastColumn="0" w:noHBand="0" w:noVBand="1"/>
      </w:tblPr>
      <w:tblGrid>
        <w:gridCol w:w="2828"/>
        <w:gridCol w:w="858"/>
        <w:gridCol w:w="1482"/>
        <w:gridCol w:w="1120"/>
        <w:gridCol w:w="1120"/>
        <w:gridCol w:w="1120"/>
        <w:gridCol w:w="1120"/>
        <w:gridCol w:w="133"/>
        <w:gridCol w:w="567"/>
      </w:tblGrid>
      <w:tr w:rsidR="00A70CD3" w:rsidRPr="00A70CD3" w14:paraId="3B04F88A" w14:textId="77777777" w:rsidTr="006800CB">
        <w:trPr>
          <w:trHeight w:val="300"/>
        </w:trPr>
        <w:tc>
          <w:tcPr>
            <w:tcW w:w="2828" w:type="dxa"/>
            <w:tcBorders>
              <w:top w:val="single" w:sz="4" w:space="0" w:color="7B7B7B"/>
              <w:left w:val="nil"/>
              <w:bottom w:val="nil"/>
              <w:right w:val="nil"/>
            </w:tcBorders>
            <w:shd w:val="clear" w:color="auto" w:fill="auto"/>
            <w:noWrap/>
            <w:vAlign w:val="bottom"/>
            <w:hideMark/>
          </w:tcPr>
          <w:p w14:paraId="0DB15951"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 </w:t>
            </w:r>
          </w:p>
        </w:tc>
        <w:tc>
          <w:tcPr>
            <w:tcW w:w="2340" w:type="dxa"/>
            <w:gridSpan w:val="2"/>
            <w:tcBorders>
              <w:top w:val="single" w:sz="4" w:space="0" w:color="7B7B7B"/>
              <w:left w:val="single" w:sz="4" w:space="0" w:color="7B7B7B"/>
              <w:bottom w:val="single" w:sz="4" w:space="0" w:color="7B7B7B"/>
              <w:right w:val="single" w:sz="4" w:space="0" w:color="7B7B7B"/>
            </w:tcBorders>
            <w:shd w:val="clear" w:color="auto" w:fill="auto"/>
            <w:noWrap/>
            <w:vAlign w:val="bottom"/>
            <w:hideMark/>
          </w:tcPr>
          <w:p w14:paraId="67BC2767" w14:textId="77777777" w:rsidR="007D2A7F" w:rsidRPr="00A70CD3" w:rsidRDefault="007D2A7F" w:rsidP="007D2A7F">
            <w:pPr>
              <w:jc w:val="center"/>
              <w:rPr>
                <w:rFonts w:ascii="Calibri" w:hAnsi="Calibri" w:cs="Calibri"/>
                <w:b/>
                <w:bCs/>
                <w:sz w:val="18"/>
                <w:szCs w:val="18"/>
                <w:lang w:eastAsia="en-GB"/>
              </w:rPr>
            </w:pPr>
            <w:r w:rsidRPr="00A70CD3">
              <w:rPr>
                <w:rFonts w:ascii="Calibri" w:hAnsi="Calibri" w:cs="Calibri"/>
                <w:b/>
                <w:bCs/>
                <w:sz w:val="18"/>
                <w:szCs w:val="18"/>
                <w:lang w:eastAsia="en-GB"/>
              </w:rPr>
              <w:t>Unrestricted</w:t>
            </w:r>
          </w:p>
        </w:tc>
        <w:tc>
          <w:tcPr>
            <w:tcW w:w="1120" w:type="dxa"/>
            <w:tcBorders>
              <w:top w:val="single" w:sz="4" w:space="0" w:color="7B7B7B"/>
              <w:left w:val="nil"/>
              <w:bottom w:val="nil"/>
              <w:right w:val="single" w:sz="4" w:space="0" w:color="7B7B7B"/>
            </w:tcBorders>
            <w:shd w:val="clear" w:color="auto" w:fill="auto"/>
            <w:noWrap/>
            <w:vAlign w:val="center"/>
            <w:hideMark/>
          </w:tcPr>
          <w:p w14:paraId="3840965A" w14:textId="77777777" w:rsidR="007D2A7F" w:rsidRPr="00A70CD3" w:rsidRDefault="007D2A7F" w:rsidP="007D2A7F">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120" w:type="dxa"/>
            <w:tcBorders>
              <w:top w:val="single" w:sz="4" w:space="0" w:color="7B7B7B"/>
              <w:left w:val="nil"/>
              <w:bottom w:val="nil"/>
              <w:right w:val="single" w:sz="4" w:space="0" w:color="7B7B7B"/>
            </w:tcBorders>
            <w:shd w:val="clear" w:color="auto" w:fill="auto"/>
            <w:noWrap/>
            <w:vAlign w:val="center"/>
            <w:hideMark/>
          </w:tcPr>
          <w:p w14:paraId="20D4BECF" w14:textId="77777777" w:rsidR="007D2A7F" w:rsidRPr="00A70CD3" w:rsidRDefault="007D2A7F" w:rsidP="007D2A7F">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 </w:t>
            </w:r>
          </w:p>
        </w:tc>
        <w:tc>
          <w:tcPr>
            <w:tcW w:w="1120" w:type="dxa"/>
            <w:tcBorders>
              <w:top w:val="single" w:sz="4" w:space="0" w:color="7B7B7B"/>
              <w:left w:val="nil"/>
              <w:bottom w:val="nil"/>
              <w:right w:val="single" w:sz="8" w:space="0" w:color="7B7B7B"/>
            </w:tcBorders>
            <w:shd w:val="clear" w:color="auto" w:fill="auto"/>
            <w:noWrap/>
            <w:vAlign w:val="center"/>
            <w:hideMark/>
          </w:tcPr>
          <w:p w14:paraId="1CA8C2F3" w14:textId="77777777" w:rsidR="007D2A7F" w:rsidRPr="00A70CD3" w:rsidRDefault="007D2A7F" w:rsidP="007D2A7F">
            <w:pPr>
              <w:jc w:val="right"/>
              <w:rPr>
                <w:rFonts w:ascii="Calibri" w:hAnsi="Calibri" w:cs="Calibri"/>
                <w:b/>
                <w:bCs/>
                <w:sz w:val="18"/>
                <w:szCs w:val="18"/>
                <w:lang w:eastAsia="en-GB"/>
              </w:rPr>
            </w:pPr>
            <w:r w:rsidRPr="00A70CD3">
              <w:rPr>
                <w:rFonts w:ascii="Calibri" w:hAnsi="Calibri" w:cs="Calibri"/>
                <w:b/>
                <w:bCs/>
                <w:sz w:val="18"/>
                <w:szCs w:val="18"/>
                <w:lang w:eastAsia="en-GB"/>
              </w:rPr>
              <w:t>Total</w:t>
            </w:r>
          </w:p>
        </w:tc>
        <w:tc>
          <w:tcPr>
            <w:tcW w:w="1120" w:type="dxa"/>
            <w:tcBorders>
              <w:top w:val="single" w:sz="4" w:space="0" w:color="7B7B7B"/>
              <w:left w:val="nil"/>
              <w:bottom w:val="nil"/>
              <w:right w:val="nil"/>
            </w:tcBorders>
            <w:shd w:val="clear" w:color="auto" w:fill="auto"/>
            <w:noWrap/>
            <w:vAlign w:val="center"/>
            <w:hideMark/>
          </w:tcPr>
          <w:p w14:paraId="114B9D27" w14:textId="77777777" w:rsidR="007D2A7F" w:rsidRPr="00A70CD3" w:rsidRDefault="007D2A7F" w:rsidP="007D2A7F">
            <w:pPr>
              <w:jc w:val="right"/>
              <w:rPr>
                <w:rFonts w:ascii="Calibri" w:hAnsi="Calibri" w:cs="Calibri"/>
                <w:i/>
                <w:iCs/>
                <w:sz w:val="18"/>
                <w:szCs w:val="18"/>
                <w:lang w:eastAsia="en-GB"/>
              </w:rPr>
            </w:pPr>
            <w:r w:rsidRPr="00A70CD3">
              <w:rPr>
                <w:rFonts w:ascii="Calibri" w:hAnsi="Calibri" w:cs="Calibri"/>
                <w:i/>
                <w:iCs/>
                <w:sz w:val="18"/>
                <w:szCs w:val="18"/>
                <w:lang w:eastAsia="en-GB"/>
              </w:rPr>
              <w:t>Total</w:t>
            </w:r>
          </w:p>
        </w:tc>
        <w:tc>
          <w:tcPr>
            <w:tcW w:w="700" w:type="dxa"/>
            <w:gridSpan w:val="2"/>
            <w:tcBorders>
              <w:top w:val="nil"/>
              <w:left w:val="nil"/>
              <w:bottom w:val="nil"/>
              <w:right w:val="nil"/>
            </w:tcBorders>
            <w:shd w:val="clear" w:color="auto" w:fill="auto"/>
            <w:noWrap/>
            <w:vAlign w:val="bottom"/>
            <w:hideMark/>
          </w:tcPr>
          <w:p w14:paraId="1CD88F7A" w14:textId="77777777" w:rsidR="007D2A7F" w:rsidRPr="00A70CD3" w:rsidRDefault="007D2A7F" w:rsidP="007D2A7F">
            <w:pPr>
              <w:jc w:val="right"/>
              <w:rPr>
                <w:rFonts w:ascii="Calibri" w:hAnsi="Calibri" w:cs="Calibri"/>
                <w:i/>
                <w:iCs/>
                <w:sz w:val="18"/>
                <w:szCs w:val="18"/>
                <w:lang w:eastAsia="en-GB"/>
              </w:rPr>
            </w:pPr>
          </w:p>
        </w:tc>
      </w:tr>
      <w:tr w:rsidR="00A70CD3" w:rsidRPr="00A70CD3" w14:paraId="69C7B3BC" w14:textId="77777777" w:rsidTr="006800CB">
        <w:trPr>
          <w:trHeight w:val="300"/>
        </w:trPr>
        <w:tc>
          <w:tcPr>
            <w:tcW w:w="2828" w:type="dxa"/>
            <w:tcBorders>
              <w:top w:val="nil"/>
              <w:left w:val="nil"/>
              <w:bottom w:val="nil"/>
              <w:right w:val="nil"/>
            </w:tcBorders>
            <w:shd w:val="clear" w:color="auto" w:fill="auto"/>
            <w:noWrap/>
            <w:vAlign w:val="bottom"/>
            <w:hideMark/>
          </w:tcPr>
          <w:p w14:paraId="48BF88F8" w14:textId="77777777" w:rsidR="007D2A7F" w:rsidRPr="00A70CD3" w:rsidRDefault="007D2A7F" w:rsidP="007D2A7F">
            <w:pPr>
              <w:rPr>
                <w:sz w:val="20"/>
                <w:szCs w:val="20"/>
                <w:lang w:eastAsia="en-GB"/>
              </w:rPr>
            </w:pPr>
          </w:p>
        </w:tc>
        <w:tc>
          <w:tcPr>
            <w:tcW w:w="858" w:type="dxa"/>
            <w:tcBorders>
              <w:top w:val="nil"/>
              <w:left w:val="single" w:sz="4" w:space="0" w:color="7B7B7B"/>
              <w:bottom w:val="nil"/>
              <w:right w:val="dotted" w:sz="4" w:space="0" w:color="7B7B7B"/>
            </w:tcBorders>
            <w:shd w:val="clear" w:color="auto" w:fill="auto"/>
            <w:noWrap/>
            <w:vAlign w:val="center"/>
            <w:hideMark/>
          </w:tcPr>
          <w:p w14:paraId="76F66CD4" w14:textId="77777777" w:rsidR="007D2A7F" w:rsidRPr="00A70CD3" w:rsidRDefault="007D2A7F" w:rsidP="007D2A7F">
            <w:pPr>
              <w:jc w:val="right"/>
              <w:rPr>
                <w:rFonts w:ascii="Calibri" w:hAnsi="Calibri" w:cs="Calibri"/>
                <w:b/>
                <w:bCs/>
                <w:sz w:val="18"/>
                <w:szCs w:val="18"/>
                <w:lang w:eastAsia="en-GB"/>
              </w:rPr>
            </w:pPr>
            <w:r w:rsidRPr="00A70CD3">
              <w:rPr>
                <w:rFonts w:ascii="Calibri" w:hAnsi="Calibri" w:cs="Calibri"/>
                <w:b/>
                <w:bCs/>
                <w:sz w:val="18"/>
                <w:szCs w:val="18"/>
                <w:lang w:eastAsia="en-GB"/>
              </w:rPr>
              <w:t>General</w:t>
            </w:r>
          </w:p>
        </w:tc>
        <w:tc>
          <w:tcPr>
            <w:tcW w:w="1482" w:type="dxa"/>
            <w:tcBorders>
              <w:top w:val="nil"/>
              <w:left w:val="nil"/>
              <w:bottom w:val="nil"/>
              <w:right w:val="single" w:sz="4" w:space="0" w:color="7B7B7B"/>
            </w:tcBorders>
            <w:shd w:val="clear" w:color="auto" w:fill="auto"/>
            <w:noWrap/>
            <w:vAlign w:val="center"/>
            <w:hideMark/>
          </w:tcPr>
          <w:p w14:paraId="66B9FFF1" w14:textId="77777777" w:rsidR="007D2A7F" w:rsidRPr="00A70CD3" w:rsidRDefault="007D2A7F" w:rsidP="007D2A7F">
            <w:pPr>
              <w:jc w:val="right"/>
              <w:rPr>
                <w:rFonts w:ascii="Calibri" w:hAnsi="Calibri" w:cs="Calibri"/>
                <w:b/>
                <w:bCs/>
                <w:sz w:val="18"/>
                <w:szCs w:val="18"/>
                <w:lang w:eastAsia="en-GB"/>
              </w:rPr>
            </w:pPr>
            <w:r w:rsidRPr="00A70CD3">
              <w:rPr>
                <w:rFonts w:ascii="Calibri" w:hAnsi="Calibri" w:cs="Calibri"/>
                <w:b/>
                <w:bCs/>
                <w:sz w:val="18"/>
                <w:szCs w:val="18"/>
                <w:lang w:eastAsia="en-GB"/>
              </w:rPr>
              <w:t>Designated</w:t>
            </w:r>
          </w:p>
        </w:tc>
        <w:tc>
          <w:tcPr>
            <w:tcW w:w="1120" w:type="dxa"/>
            <w:tcBorders>
              <w:top w:val="nil"/>
              <w:left w:val="nil"/>
              <w:bottom w:val="nil"/>
              <w:right w:val="single" w:sz="4" w:space="0" w:color="7B7B7B"/>
            </w:tcBorders>
            <w:shd w:val="clear" w:color="auto" w:fill="auto"/>
            <w:noWrap/>
            <w:vAlign w:val="center"/>
            <w:hideMark/>
          </w:tcPr>
          <w:p w14:paraId="089CB55E" w14:textId="77777777" w:rsidR="007D2A7F" w:rsidRPr="00A70CD3" w:rsidRDefault="007D2A7F" w:rsidP="007D2A7F">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Restricted</w:t>
            </w:r>
          </w:p>
        </w:tc>
        <w:tc>
          <w:tcPr>
            <w:tcW w:w="1120" w:type="dxa"/>
            <w:tcBorders>
              <w:top w:val="nil"/>
              <w:left w:val="nil"/>
              <w:bottom w:val="nil"/>
              <w:right w:val="single" w:sz="4" w:space="0" w:color="7B7B7B"/>
            </w:tcBorders>
            <w:shd w:val="clear" w:color="auto" w:fill="auto"/>
            <w:noWrap/>
            <w:vAlign w:val="center"/>
            <w:hideMark/>
          </w:tcPr>
          <w:p w14:paraId="7EE69170" w14:textId="77777777" w:rsidR="007D2A7F" w:rsidRPr="00A70CD3" w:rsidRDefault="007D2A7F" w:rsidP="007D2A7F">
            <w:pPr>
              <w:jc w:val="right"/>
              <w:rPr>
                <w:rFonts w:ascii="Calibri" w:hAnsi="Calibri" w:cs="Calibri"/>
                <w:b/>
                <w:bCs/>
                <w:i/>
                <w:iCs/>
                <w:sz w:val="18"/>
                <w:szCs w:val="18"/>
                <w:lang w:eastAsia="en-GB"/>
              </w:rPr>
            </w:pPr>
            <w:r w:rsidRPr="00A70CD3">
              <w:rPr>
                <w:rFonts w:ascii="Calibri" w:hAnsi="Calibri" w:cs="Calibri"/>
                <w:b/>
                <w:bCs/>
                <w:i/>
                <w:iCs/>
                <w:sz w:val="18"/>
                <w:szCs w:val="18"/>
                <w:lang w:eastAsia="en-GB"/>
              </w:rPr>
              <w:t>Endowed</w:t>
            </w:r>
          </w:p>
        </w:tc>
        <w:tc>
          <w:tcPr>
            <w:tcW w:w="1120" w:type="dxa"/>
            <w:tcBorders>
              <w:top w:val="nil"/>
              <w:left w:val="nil"/>
              <w:bottom w:val="nil"/>
              <w:right w:val="single" w:sz="8" w:space="0" w:color="7B7B7B"/>
            </w:tcBorders>
            <w:shd w:val="clear" w:color="auto" w:fill="auto"/>
            <w:noWrap/>
            <w:vAlign w:val="center"/>
            <w:hideMark/>
          </w:tcPr>
          <w:p w14:paraId="6E668207" w14:textId="77777777" w:rsidR="007D2A7F" w:rsidRPr="00A70CD3" w:rsidRDefault="007D2A7F" w:rsidP="007D2A7F">
            <w:pPr>
              <w:jc w:val="right"/>
              <w:rPr>
                <w:rFonts w:ascii="Calibri" w:hAnsi="Calibri" w:cs="Calibri"/>
                <w:b/>
                <w:bCs/>
                <w:sz w:val="18"/>
                <w:szCs w:val="18"/>
                <w:lang w:eastAsia="en-GB"/>
              </w:rPr>
            </w:pPr>
            <w:r w:rsidRPr="00A70CD3">
              <w:rPr>
                <w:rFonts w:ascii="Calibri" w:hAnsi="Calibri" w:cs="Calibri"/>
                <w:b/>
                <w:bCs/>
                <w:sz w:val="18"/>
                <w:szCs w:val="18"/>
                <w:lang w:eastAsia="en-GB"/>
              </w:rPr>
              <w:t>All Funds</w:t>
            </w:r>
          </w:p>
        </w:tc>
        <w:tc>
          <w:tcPr>
            <w:tcW w:w="1120" w:type="dxa"/>
            <w:tcBorders>
              <w:top w:val="nil"/>
              <w:left w:val="nil"/>
              <w:bottom w:val="nil"/>
              <w:right w:val="nil"/>
            </w:tcBorders>
            <w:shd w:val="clear" w:color="auto" w:fill="auto"/>
            <w:noWrap/>
            <w:vAlign w:val="center"/>
            <w:hideMark/>
          </w:tcPr>
          <w:p w14:paraId="6D97289F" w14:textId="77777777" w:rsidR="007D2A7F" w:rsidRPr="00A70CD3" w:rsidRDefault="007D2A7F" w:rsidP="007D2A7F">
            <w:pPr>
              <w:jc w:val="right"/>
              <w:rPr>
                <w:rFonts w:ascii="Calibri" w:hAnsi="Calibri" w:cs="Calibri"/>
                <w:i/>
                <w:iCs/>
                <w:sz w:val="18"/>
                <w:szCs w:val="18"/>
                <w:lang w:eastAsia="en-GB"/>
              </w:rPr>
            </w:pPr>
            <w:r w:rsidRPr="00A70CD3">
              <w:rPr>
                <w:rFonts w:ascii="Calibri" w:hAnsi="Calibri" w:cs="Calibri"/>
                <w:i/>
                <w:iCs/>
                <w:sz w:val="18"/>
                <w:szCs w:val="18"/>
                <w:lang w:eastAsia="en-GB"/>
              </w:rPr>
              <w:t>All Funds</w:t>
            </w:r>
          </w:p>
        </w:tc>
        <w:tc>
          <w:tcPr>
            <w:tcW w:w="700" w:type="dxa"/>
            <w:gridSpan w:val="2"/>
            <w:tcBorders>
              <w:top w:val="nil"/>
              <w:left w:val="nil"/>
              <w:bottom w:val="nil"/>
              <w:right w:val="nil"/>
            </w:tcBorders>
            <w:shd w:val="clear" w:color="auto" w:fill="auto"/>
            <w:noWrap/>
            <w:vAlign w:val="bottom"/>
            <w:hideMark/>
          </w:tcPr>
          <w:p w14:paraId="5AFE531F" w14:textId="77777777" w:rsidR="007D2A7F" w:rsidRPr="00A70CD3" w:rsidRDefault="007D2A7F" w:rsidP="007D2A7F">
            <w:pPr>
              <w:jc w:val="right"/>
              <w:rPr>
                <w:rFonts w:ascii="Calibri" w:hAnsi="Calibri" w:cs="Calibri"/>
                <w:i/>
                <w:iCs/>
                <w:sz w:val="18"/>
                <w:szCs w:val="18"/>
                <w:lang w:eastAsia="en-GB"/>
              </w:rPr>
            </w:pPr>
          </w:p>
        </w:tc>
      </w:tr>
      <w:tr w:rsidR="00A70CD3" w:rsidRPr="00A70CD3" w14:paraId="5E1B3DE5" w14:textId="77777777" w:rsidTr="006800CB">
        <w:trPr>
          <w:trHeight w:val="300"/>
        </w:trPr>
        <w:tc>
          <w:tcPr>
            <w:tcW w:w="2828" w:type="dxa"/>
            <w:tcBorders>
              <w:top w:val="nil"/>
              <w:left w:val="nil"/>
              <w:bottom w:val="single" w:sz="8" w:space="0" w:color="7B7B7B"/>
              <w:right w:val="single" w:sz="4" w:space="0" w:color="7B7B7B"/>
            </w:tcBorders>
            <w:shd w:val="clear" w:color="auto" w:fill="auto"/>
            <w:noWrap/>
            <w:vAlign w:val="bottom"/>
            <w:hideMark/>
          </w:tcPr>
          <w:p w14:paraId="2D472D95"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 </w:t>
            </w:r>
          </w:p>
        </w:tc>
        <w:tc>
          <w:tcPr>
            <w:tcW w:w="858" w:type="dxa"/>
            <w:tcBorders>
              <w:top w:val="nil"/>
              <w:left w:val="nil"/>
              <w:bottom w:val="nil"/>
              <w:right w:val="dotted" w:sz="4" w:space="0" w:color="7B7B7B"/>
            </w:tcBorders>
            <w:shd w:val="clear" w:color="auto" w:fill="auto"/>
            <w:noWrap/>
            <w:vAlign w:val="bottom"/>
            <w:hideMark/>
          </w:tcPr>
          <w:p w14:paraId="1EAC7164" w14:textId="77777777" w:rsidR="007D2A7F" w:rsidRPr="00A70CD3" w:rsidRDefault="007D2A7F" w:rsidP="007D2A7F">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w:t>
            </w:r>
          </w:p>
        </w:tc>
        <w:tc>
          <w:tcPr>
            <w:tcW w:w="1482" w:type="dxa"/>
            <w:tcBorders>
              <w:top w:val="nil"/>
              <w:left w:val="nil"/>
              <w:bottom w:val="nil"/>
              <w:right w:val="single" w:sz="4" w:space="0" w:color="7B7B7B"/>
            </w:tcBorders>
            <w:shd w:val="clear" w:color="auto" w:fill="auto"/>
            <w:noWrap/>
            <w:vAlign w:val="bottom"/>
            <w:hideMark/>
          </w:tcPr>
          <w:p w14:paraId="5886CF03" w14:textId="77777777" w:rsidR="007D2A7F" w:rsidRPr="00A70CD3" w:rsidRDefault="007D2A7F" w:rsidP="007D2A7F">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20" w:type="dxa"/>
            <w:tcBorders>
              <w:top w:val="nil"/>
              <w:left w:val="nil"/>
              <w:bottom w:val="nil"/>
              <w:right w:val="single" w:sz="4" w:space="0" w:color="7B7B7B"/>
            </w:tcBorders>
            <w:shd w:val="clear" w:color="auto" w:fill="auto"/>
            <w:noWrap/>
            <w:vAlign w:val="bottom"/>
            <w:hideMark/>
          </w:tcPr>
          <w:p w14:paraId="46C07D15" w14:textId="77777777" w:rsidR="007D2A7F" w:rsidRPr="00A70CD3" w:rsidRDefault="007D2A7F" w:rsidP="007D2A7F">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20" w:type="dxa"/>
            <w:tcBorders>
              <w:top w:val="nil"/>
              <w:left w:val="nil"/>
              <w:bottom w:val="nil"/>
              <w:right w:val="single" w:sz="4" w:space="0" w:color="7B7B7B"/>
            </w:tcBorders>
            <w:shd w:val="clear" w:color="auto" w:fill="auto"/>
            <w:noWrap/>
            <w:vAlign w:val="bottom"/>
            <w:hideMark/>
          </w:tcPr>
          <w:p w14:paraId="618B640C" w14:textId="77777777" w:rsidR="007D2A7F" w:rsidRPr="00A70CD3" w:rsidRDefault="007D2A7F" w:rsidP="007D2A7F">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Fund/s</w:t>
            </w:r>
          </w:p>
        </w:tc>
        <w:tc>
          <w:tcPr>
            <w:tcW w:w="1120" w:type="dxa"/>
            <w:tcBorders>
              <w:top w:val="nil"/>
              <w:left w:val="nil"/>
              <w:bottom w:val="nil"/>
              <w:right w:val="single" w:sz="8" w:space="0" w:color="7B7B7B"/>
            </w:tcBorders>
            <w:shd w:val="clear" w:color="auto" w:fill="auto"/>
            <w:noWrap/>
            <w:vAlign w:val="bottom"/>
            <w:hideMark/>
          </w:tcPr>
          <w:p w14:paraId="3B89FCE5" w14:textId="5CF2200C" w:rsidR="007D2A7F" w:rsidRPr="00A70CD3" w:rsidRDefault="007D2A7F" w:rsidP="007D2A7F">
            <w:pPr>
              <w:jc w:val="right"/>
              <w:rPr>
                <w:rFonts w:ascii="Calibri" w:hAnsi="Calibri" w:cs="Calibri"/>
                <w:b/>
                <w:bCs/>
                <w:sz w:val="18"/>
                <w:szCs w:val="18"/>
                <w:u w:val="single"/>
                <w:lang w:eastAsia="en-GB"/>
              </w:rPr>
            </w:pPr>
            <w:r w:rsidRPr="00A70CD3">
              <w:rPr>
                <w:rFonts w:ascii="Calibri" w:hAnsi="Calibri" w:cs="Calibri"/>
                <w:b/>
                <w:bCs/>
                <w:sz w:val="18"/>
                <w:szCs w:val="18"/>
                <w:u w:val="single"/>
                <w:lang w:eastAsia="en-GB"/>
              </w:rPr>
              <w:t>20</w:t>
            </w:r>
            <w:r w:rsidR="0065365E">
              <w:rPr>
                <w:rFonts w:ascii="Calibri" w:hAnsi="Calibri" w:cs="Calibri"/>
                <w:b/>
                <w:bCs/>
                <w:sz w:val="18"/>
                <w:szCs w:val="18"/>
                <w:u w:val="single"/>
                <w:lang w:eastAsia="en-GB"/>
              </w:rPr>
              <w:t>2</w:t>
            </w:r>
            <w:r w:rsidR="006C0AB6">
              <w:rPr>
                <w:rFonts w:ascii="Calibri" w:hAnsi="Calibri" w:cs="Calibri"/>
                <w:b/>
                <w:bCs/>
                <w:sz w:val="18"/>
                <w:szCs w:val="18"/>
                <w:u w:val="single"/>
                <w:lang w:eastAsia="en-GB"/>
              </w:rPr>
              <w:t>1</w:t>
            </w:r>
          </w:p>
        </w:tc>
        <w:tc>
          <w:tcPr>
            <w:tcW w:w="1120" w:type="dxa"/>
            <w:tcBorders>
              <w:top w:val="nil"/>
              <w:left w:val="nil"/>
              <w:bottom w:val="nil"/>
              <w:right w:val="nil"/>
            </w:tcBorders>
            <w:shd w:val="clear" w:color="auto" w:fill="auto"/>
            <w:noWrap/>
            <w:vAlign w:val="bottom"/>
            <w:hideMark/>
          </w:tcPr>
          <w:p w14:paraId="37B7C38B" w14:textId="330F4883" w:rsidR="007D2A7F" w:rsidRPr="00A70CD3" w:rsidRDefault="007D2A7F" w:rsidP="007D2A7F">
            <w:pPr>
              <w:jc w:val="right"/>
              <w:rPr>
                <w:rFonts w:ascii="Calibri" w:hAnsi="Calibri" w:cs="Calibri"/>
                <w:i/>
                <w:iCs/>
                <w:sz w:val="18"/>
                <w:szCs w:val="18"/>
                <w:u w:val="single"/>
                <w:lang w:eastAsia="en-GB"/>
              </w:rPr>
            </w:pPr>
            <w:r w:rsidRPr="00A70CD3">
              <w:rPr>
                <w:rFonts w:ascii="Calibri" w:hAnsi="Calibri" w:cs="Calibri"/>
                <w:i/>
                <w:iCs/>
                <w:sz w:val="18"/>
                <w:szCs w:val="18"/>
                <w:u w:val="single"/>
                <w:lang w:eastAsia="en-GB"/>
              </w:rPr>
              <w:t>20</w:t>
            </w:r>
            <w:r w:rsidR="006C0AB6">
              <w:rPr>
                <w:rFonts w:ascii="Calibri" w:hAnsi="Calibri" w:cs="Calibri"/>
                <w:i/>
                <w:iCs/>
                <w:sz w:val="18"/>
                <w:szCs w:val="18"/>
                <w:u w:val="single"/>
                <w:lang w:eastAsia="en-GB"/>
              </w:rPr>
              <w:t>20</w:t>
            </w:r>
          </w:p>
        </w:tc>
        <w:tc>
          <w:tcPr>
            <w:tcW w:w="700" w:type="dxa"/>
            <w:gridSpan w:val="2"/>
            <w:tcBorders>
              <w:top w:val="nil"/>
              <w:left w:val="nil"/>
              <w:bottom w:val="nil"/>
              <w:right w:val="nil"/>
            </w:tcBorders>
            <w:shd w:val="clear" w:color="auto" w:fill="auto"/>
            <w:noWrap/>
            <w:vAlign w:val="bottom"/>
            <w:hideMark/>
          </w:tcPr>
          <w:p w14:paraId="1FD589FC" w14:textId="77777777" w:rsidR="007D2A7F" w:rsidRPr="00A70CD3" w:rsidRDefault="007D2A7F" w:rsidP="007D2A7F">
            <w:pPr>
              <w:jc w:val="center"/>
              <w:rPr>
                <w:rFonts w:ascii="Calibri" w:hAnsi="Calibri" w:cs="Calibri"/>
                <w:b/>
                <w:bCs/>
                <w:i/>
                <w:iCs/>
                <w:sz w:val="18"/>
                <w:szCs w:val="18"/>
                <w:lang w:eastAsia="en-GB"/>
              </w:rPr>
            </w:pPr>
            <w:r w:rsidRPr="00A70CD3">
              <w:rPr>
                <w:rFonts w:ascii="Calibri" w:hAnsi="Calibri" w:cs="Calibri"/>
                <w:b/>
                <w:bCs/>
                <w:i/>
                <w:iCs/>
                <w:sz w:val="18"/>
                <w:szCs w:val="18"/>
                <w:lang w:eastAsia="en-GB"/>
              </w:rPr>
              <w:t>Notes</w:t>
            </w:r>
          </w:p>
        </w:tc>
      </w:tr>
      <w:tr w:rsidR="00A70CD3" w:rsidRPr="00A70CD3" w14:paraId="04AD6E67" w14:textId="77777777" w:rsidTr="006800CB">
        <w:trPr>
          <w:trHeight w:val="300"/>
        </w:trPr>
        <w:tc>
          <w:tcPr>
            <w:tcW w:w="2828" w:type="dxa"/>
            <w:tcBorders>
              <w:top w:val="nil"/>
              <w:left w:val="nil"/>
              <w:bottom w:val="nil"/>
              <w:right w:val="nil"/>
            </w:tcBorders>
            <w:shd w:val="clear" w:color="auto" w:fill="auto"/>
            <w:noWrap/>
            <w:vAlign w:val="bottom"/>
            <w:hideMark/>
          </w:tcPr>
          <w:p w14:paraId="5622609E" w14:textId="77777777" w:rsidR="007D2A7F" w:rsidRPr="00A70CD3" w:rsidRDefault="007D2A7F" w:rsidP="007D2A7F">
            <w:pPr>
              <w:jc w:val="center"/>
              <w:rPr>
                <w:rFonts w:ascii="Calibri" w:hAnsi="Calibri" w:cs="Calibri"/>
                <w:b/>
                <w:bCs/>
                <w:i/>
                <w:iCs/>
                <w:sz w:val="18"/>
                <w:szCs w:val="18"/>
                <w:lang w:eastAsia="en-GB"/>
              </w:rPr>
            </w:pPr>
          </w:p>
        </w:tc>
        <w:tc>
          <w:tcPr>
            <w:tcW w:w="858" w:type="dxa"/>
            <w:tcBorders>
              <w:top w:val="single" w:sz="8" w:space="0" w:color="7B7B7B"/>
              <w:left w:val="single" w:sz="4" w:space="0" w:color="7B7B7B"/>
              <w:bottom w:val="nil"/>
              <w:right w:val="dotted" w:sz="4" w:space="0" w:color="7B7B7B"/>
            </w:tcBorders>
            <w:shd w:val="clear" w:color="auto" w:fill="auto"/>
            <w:noWrap/>
            <w:vAlign w:val="center"/>
            <w:hideMark/>
          </w:tcPr>
          <w:p w14:paraId="7FE172D9" w14:textId="77777777" w:rsidR="007D2A7F" w:rsidRPr="00A70CD3" w:rsidRDefault="007D2A7F" w:rsidP="007D2A7F">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482" w:type="dxa"/>
            <w:tcBorders>
              <w:top w:val="single" w:sz="8" w:space="0" w:color="7B7B7B"/>
              <w:left w:val="nil"/>
              <w:bottom w:val="nil"/>
              <w:right w:val="single" w:sz="4" w:space="0" w:color="7B7B7B"/>
            </w:tcBorders>
            <w:shd w:val="clear" w:color="auto" w:fill="auto"/>
            <w:noWrap/>
            <w:vAlign w:val="center"/>
            <w:hideMark/>
          </w:tcPr>
          <w:p w14:paraId="06FFECCA" w14:textId="77777777" w:rsidR="007D2A7F" w:rsidRPr="00A70CD3" w:rsidRDefault="007D2A7F" w:rsidP="007D2A7F">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232BC1E6" w14:textId="77777777" w:rsidR="007D2A7F" w:rsidRPr="00A70CD3" w:rsidRDefault="007D2A7F" w:rsidP="007D2A7F">
            <w:pPr>
              <w:jc w:val="right"/>
              <w:rPr>
                <w:rFonts w:ascii="Calibri" w:hAnsi="Calibri" w:cs="Calibri"/>
                <w:sz w:val="18"/>
                <w:szCs w:val="18"/>
                <w:lang w:eastAsia="en-GB"/>
              </w:rPr>
            </w:pPr>
            <w:r w:rsidRPr="00A70CD3">
              <w:rPr>
                <w:rFonts w:ascii="Calibri" w:hAnsi="Calibri" w:cs="Calibri"/>
                <w:sz w:val="18"/>
                <w:szCs w:val="18"/>
                <w:lang w:eastAsia="en-GB"/>
              </w:rPr>
              <w:t>£</w:t>
            </w:r>
          </w:p>
        </w:tc>
        <w:tc>
          <w:tcPr>
            <w:tcW w:w="1120" w:type="dxa"/>
            <w:tcBorders>
              <w:top w:val="single" w:sz="8" w:space="0" w:color="7B7B7B"/>
              <w:left w:val="nil"/>
              <w:bottom w:val="nil"/>
              <w:right w:val="single" w:sz="4" w:space="0" w:color="7B7B7B"/>
            </w:tcBorders>
            <w:shd w:val="clear" w:color="auto" w:fill="auto"/>
            <w:noWrap/>
            <w:vAlign w:val="center"/>
            <w:hideMark/>
          </w:tcPr>
          <w:p w14:paraId="60BA5717" w14:textId="77777777" w:rsidR="007D2A7F" w:rsidRPr="00A70CD3" w:rsidRDefault="007D2A7F" w:rsidP="007D2A7F">
            <w:pPr>
              <w:jc w:val="right"/>
              <w:rPr>
                <w:rFonts w:ascii="Calibri" w:hAnsi="Calibri" w:cs="Calibri"/>
                <w:sz w:val="18"/>
                <w:szCs w:val="18"/>
                <w:lang w:eastAsia="en-GB"/>
              </w:rPr>
            </w:pPr>
            <w:r w:rsidRPr="00A70CD3">
              <w:rPr>
                <w:rFonts w:ascii="Calibri" w:hAnsi="Calibri" w:cs="Calibri"/>
                <w:sz w:val="18"/>
                <w:szCs w:val="18"/>
                <w:lang w:eastAsia="en-GB"/>
              </w:rPr>
              <w:t xml:space="preserve"> £</w:t>
            </w:r>
          </w:p>
        </w:tc>
        <w:tc>
          <w:tcPr>
            <w:tcW w:w="1120" w:type="dxa"/>
            <w:tcBorders>
              <w:top w:val="single" w:sz="8" w:space="0" w:color="7B7B7B"/>
              <w:left w:val="nil"/>
              <w:bottom w:val="nil"/>
              <w:right w:val="single" w:sz="8" w:space="0" w:color="7B7B7B"/>
            </w:tcBorders>
            <w:shd w:val="clear" w:color="auto" w:fill="auto"/>
            <w:noWrap/>
            <w:vAlign w:val="center"/>
            <w:hideMark/>
          </w:tcPr>
          <w:p w14:paraId="67ABF295" w14:textId="77777777" w:rsidR="007D2A7F" w:rsidRPr="00A70CD3" w:rsidRDefault="007D2A7F" w:rsidP="007D2A7F">
            <w:pPr>
              <w:jc w:val="right"/>
              <w:rPr>
                <w:rFonts w:ascii="Calibri" w:hAnsi="Calibri" w:cs="Calibri"/>
                <w:b/>
                <w:bCs/>
                <w:sz w:val="18"/>
                <w:szCs w:val="18"/>
                <w:lang w:eastAsia="en-GB"/>
              </w:rPr>
            </w:pPr>
            <w:r w:rsidRPr="00A70CD3">
              <w:rPr>
                <w:rFonts w:ascii="Calibri" w:hAnsi="Calibri" w:cs="Calibri"/>
                <w:b/>
                <w:bCs/>
                <w:sz w:val="18"/>
                <w:szCs w:val="18"/>
                <w:lang w:eastAsia="en-GB"/>
              </w:rPr>
              <w:t xml:space="preserve"> £</w:t>
            </w:r>
          </w:p>
        </w:tc>
        <w:tc>
          <w:tcPr>
            <w:tcW w:w="1120" w:type="dxa"/>
            <w:tcBorders>
              <w:top w:val="single" w:sz="8" w:space="0" w:color="7B7B7B"/>
              <w:left w:val="nil"/>
              <w:bottom w:val="nil"/>
              <w:right w:val="nil"/>
            </w:tcBorders>
            <w:shd w:val="clear" w:color="auto" w:fill="auto"/>
            <w:noWrap/>
            <w:vAlign w:val="center"/>
            <w:hideMark/>
          </w:tcPr>
          <w:p w14:paraId="4A86272E" w14:textId="77777777" w:rsidR="007D2A7F" w:rsidRPr="00A70CD3" w:rsidRDefault="007D2A7F" w:rsidP="007D2A7F">
            <w:pPr>
              <w:jc w:val="right"/>
              <w:rPr>
                <w:rFonts w:ascii="Calibri" w:hAnsi="Calibri" w:cs="Calibri"/>
                <w:i/>
                <w:iCs/>
                <w:sz w:val="18"/>
                <w:szCs w:val="18"/>
                <w:lang w:eastAsia="en-GB"/>
              </w:rPr>
            </w:pPr>
            <w:r w:rsidRPr="00A70CD3">
              <w:rPr>
                <w:rFonts w:ascii="Calibri" w:hAnsi="Calibri" w:cs="Calibri"/>
                <w:i/>
                <w:iCs/>
                <w:sz w:val="18"/>
                <w:szCs w:val="18"/>
                <w:lang w:eastAsia="en-GB"/>
              </w:rPr>
              <w:t xml:space="preserve"> £</w:t>
            </w:r>
          </w:p>
        </w:tc>
        <w:tc>
          <w:tcPr>
            <w:tcW w:w="700" w:type="dxa"/>
            <w:gridSpan w:val="2"/>
            <w:tcBorders>
              <w:top w:val="nil"/>
              <w:left w:val="nil"/>
              <w:bottom w:val="nil"/>
              <w:right w:val="nil"/>
            </w:tcBorders>
            <w:shd w:val="clear" w:color="auto" w:fill="auto"/>
            <w:noWrap/>
            <w:vAlign w:val="center"/>
            <w:hideMark/>
          </w:tcPr>
          <w:p w14:paraId="1799DC84" w14:textId="77777777" w:rsidR="007D2A7F" w:rsidRPr="00A70CD3" w:rsidRDefault="007D2A7F" w:rsidP="007D2A7F">
            <w:pPr>
              <w:jc w:val="right"/>
              <w:rPr>
                <w:rFonts w:ascii="Calibri" w:hAnsi="Calibri" w:cs="Calibri"/>
                <w:i/>
                <w:iCs/>
                <w:sz w:val="18"/>
                <w:szCs w:val="18"/>
                <w:lang w:eastAsia="en-GB"/>
              </w:rPr>
            </w:pPr>
          </w:p>
        </w:tc>
      </w:tr>
      <w:tr w:rsidR="00A70CD3" w:rsidRPr="00A70CD3" w14:paraId="2F8884B0" w14:textId="77777777" w:rsidTr="00E17495">
        <w:trPr>
          <w:trHeight w:val="300"/>
        </w:trPr>
        <w:tc>
          <w:tcPr>
            <w:tcW w:w="2828" w:type="dxa"/>
            <w:tcBorders>
              <w:top w:val="nil"/>
              <w:left w:val="nil"/>
              <w:bottom w:val="nil"/>
              <w:right w:val="nil"/>
            </w:tcBorders>
            <w:shd w:val="clear" w:color="auto" w:fill="auto"/>
            <w:noWrap/>
            <w:vAlign w:val="center"/>
          </w:tcPr>
          <w:p w14:paraId="0C710C9C"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67FD7012"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00C1539C"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13B13ED2"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11C3CC2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1F7B5BDB"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5A7FA96D"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hideMark/>
          </w:tcPr>
          <w:p w14:paraId="6E939A04" w14:textId="77777777" w:rsidR="007D2A7F" w:rsidRPr="00A70CD3" w:rsidRDefault="007D2A7F" w:rsidP="007D2A7F">
            <w:pPr>
              <w:jc w:val="right"/>
              <w:rPr>
                <w:rFonts w:ascii="Calibri" w:hAnsi="Calibri" w:cs="Calibri"/>
                <w:i/>
                <w:iCs/>
                <w:sz w:val="18"/>
                <w:szCs w:val="18"/>
                <w:lang w:eastAsia="en-GB"/>
              </w:rPr>
            </w:pPr>
          </w:p>
        </w:tc>
      </w:tr>
      <w:tr w:rsidR="00A70CD3" w:rsidRPr="00A70CD3" w14:paraId="235B9CDF" w14:textId="77777777" w:rsidTr="00E17495">
        <w:trPr>
          <w:trHeight w:val="300"/>
        </w:trPr>
        <w:tc>
          <w:tcPr>
            <w:tcW w:w="2828" w:type="dxa"/>
            <w:tcBorders>
              <w:top w:val="nil"/>
              <w:left w:val="nil"/>
              <w:bottom w:val="nil"/>
              <w:right w:val="nil"/>
            </w:tcBorders>
            <w:shd w:val="clear" w:color="auto" w:fill="auto"/>
            <w:noWrap/>
            <w:vAlign w:val="center"/>
          </w:tcPr>
          <w:p w14:paraId="235729E2"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61EE83B0"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163EE6CF"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06294DF2"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799FFFF9"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0A2BE31B"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50B428CC"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hideMark/>
          </w:tcPr>
          <w:p w14:paraId="2A8DF779" w14:textId="77777777" w:rsidR="007D2A7F" w:rsidRPr="00A70CD3" w:rsidRDefault="007D2A7F" w:rsidP="007D2A7F">
            <w:pPr>
              <w:jc w:val="right"/>
              <w:rPr>
                <w:rFonts w:ascii="Calibri" w:hAnsi="Calibri" w:cs="Calibri"/>
                <w:i/>
                <w:iCs/>
                <w:sz w:val="18"/>
                <w:szCs w:val="18"/>
                <w:lang w:eastAsia="en-GB"/>
              </w:rPr>
            </w:pPr>
          </w:p>
        </w:tc>
      </w:tr>
      <w:tr w:rsidR="00A70CD3" w:rsidRPr="00A70CD3" w14:paraId="55C23129" w14:textId="77777777" w:rsidTr="00E17495">
        <w:trPr>
          <w:trHeight w:val="300"/>
        </w:trPr>
        <w:tc>
          <w:tcPr>
            <w:tcW w:w="2828" w:type="dxa"/>
            <w:tcBorders>
              <w:top w:val="nil"/>
              <w:left w:val="nil"/>
              <w:bottom w:val="nil"/>
              <w:right w:val="nil"/>
            </w:tcBorders>
            <w:shd w:val="clear" w:color="auto" w:fill="auto"/>
            <w:noWrap/>
            <w:vAlign w:val="center"/>
          </w:tcPr>
          <w:p w14:paraId="0C9DEE88"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21D490E1"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72C6C76D"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4EDD8992"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23F39250"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5240CC98"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1AF5D2A4"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hideMark/>
          </w:tcPr>
          <w:p w14:paraId="639E94E0" w14:textId="77777777" w:rsidR="007D2A7F" w:rsidRPr="00A70CD3" w:rsidRDefault="007D2A7F" w:rsidP="007D2A7F">
            <w:pPr>
              <w:jc w:val="right"/>
              <w:rPr>
                <w:rFonts w:ascii="Calibri" w:hAnsi="Calibri" w:cs="Calibri"/>
                <w:i/>
                <w:iCs/>
                <w:sz w:val="18"/>
                <w:szCs w:val="18"/>
                <w:lang w:eastAsia="en-GB"/>
              </w:rPr>
            </w:pPr>
          </w:p>
        </w:tc>
      </w:tr>
      <w:tr w:rsidR="00A70CD3" w:rsidRPr="00A70CD3" w14:paraId="2DE7CEE5" w14:textId="77777777" w:rsidTr="00E17495">
        <w:trPr>
          <w:trHeight w:val="402"/>
        </w:trPr>
        <w:tc>
          <w:tcPr>
            <w:tcW w:w="2828" w:type="dxa"/>
            <w:tcBorders>
              <w:top w:val="single" w:sz="4" w:space="0" w:color="7B7B7B"/>
              <w:left w:val="nil"/>
              <w:bottom w:val="single" w:sz="4" w:space="0" w:color="7B7B7B"/>
              <w:right w:val="nil"/>
            </w:tcBorders>
            <w:shd w:val="clear" w:color="auto" w:fill="auto"/>
            <w:noWrap/>
            <w:vAlign w:val="center"/>
          </w:tcPr>
          <w:p w14:paraId="15E4DF4B" w14:textId="77777777" w:rsidR="007D2A7F" w:rsidRPr="00A70CD3" w:rsidRDefault="007D2A7F" w:rsidP="007D2A7F">
            <w:pPr>
              <w:rPr>
                <w:rFonts w:ascii="Calibri" w:hAnsi="Calibri" w:cs="Calibri"/>
                <w:b/>
                <w:bCs/>
                <w:sz w:val="18"/>
                <w:szCs w:val="18"/>
                <w:lang w:eastAsia="en-GB"/>
              </w:rPr>
            </w:pPr>
          </w:p>
        </w:tc>
        <w:tc>
          <w:tcPr>
            <w:tcW w:w="858"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0856FB38" w14:textId="77777777" w:rsidR="007D2A7F" w:rsidRPr="00A70CD3" w:rsidRDefault="007D2A7F" w:rsidP="007D2A7F">
            <w:pPr>
              <w:jc w:val="right"/>
              <w:rPr>
                <w:rFonts w:ascii="Calibri" w:hAnsi="Calibri" w:cs="Calibri"/>
                <w:b/>
                <w:bCs/>
                <w:sz w:val="18"/>
                <w:szCs w:val="18"/>
                <w:lang w:eastAsia="en-GB"/>
              </w:rPr>
            </w:pPr>
          </w:p>
        </w:tc>
        <w:tc>
          <w:tcPr>
            <w:tcW w:w="1482" w:type="dxa"/>
            <w:tcBorders>
              <w:top w:val="single" w:sz="4" w:space="0" w:color="7B7B7B"/>
              <w:left w:val="nil"/>
              <w:bottom w:val="single" w:sz="4" w:space="0" w:color="7B7B7B"/>
              <w:right w:val="single" w:sz="4" w:space="0" w:color="7B7B7B"/>
            </w:tcBorders>
            <w:shd w:val="clear" w:color="auto" w:fill="auto"/>
            <w:noWrap/>
            <w:vAlign w:val="center"/>
          </w:tcPr>
          <w:p w14:paraId="0BF044F3"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single" w:sz="4" w:space="0" w:color="7B7B7B"/>
            </w:tcBorders>
            <w:shd w:val="clear" w:color="auto" w:fill="auto"/>
            <w:noWrap/>
            <w:vAlign w:val="center"/>
          </w:tcPr>
          <w:p w14:paraId="1B91DB32"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single" w:sz="4" w:space="0" w:color="7B7B7B"/>
            </w:tcBorders>
            <w:shd w:val="clear" w:color="auto" w:fill="auto"/>
            <w:noWrap/>
            <w:vAlign w:val="center"/>
          </w:tcPr>
          <w:p w14:paraId="4592DA7D"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single" w:sz="8" w:space="0" w:color="7B7B7B"/>
            </w:tcBorders>
            <w:shd w:val="clear" w:color="auto" w:fill="auto"/>
            <w:noWrap/>
            <w:vAlign w:val="center"/>
          </w:tcPr>
          <w:p w14:paraId="2DD4D8A2"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nil"/>
            </w:tcBorders>
            <w:shd w:val="clear" w:color="auto" w:fill="auto"/>
            <w:noWrap/>
            <w:vAlign w:val="center"/>
          </w:tcPr>
          <w:p w14:paraId="598795EB"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hideMark/>
          </w:tcPr>
          <w:p w14:paraId="418F34C2" w14:textId="77777777" w:rsidR="007D2A7F" w:rsidRPr="00A70CD3" w:rsidRDefault="007D2A7F" w:rsidP="007D2A7F">
            <w:pPr>
              <w:jc w:val="right"/>
              <w:rPr>
                <w:rFonts w:ascii="Calibri" w:hAnsi="Calibri" w:cs="Calibri"/>
                <w:i/>
                <w:iCs/>
                <w:sz w:val="18"/>
                <w:szCs w:val="18"/>
                <w:lang w:eastAsia="en-GB"/>
              </w:rPr>
            </w:pPr>
          </w:p>
        </w:tc>
      </w:tr>
      <w:tr w:rsidR="00A70CD3" w:rsidRPr="00A70CD3" w14:paraId="4BE9F732" w14:textId="77777777" w:rsidTr="00E17495">
        <w:trPr>
          <w:trHeight w:val="300"/>
        </w:trPr>
        <w:tc>
          <w:tcPr>
            <w:tcW w:w="2828" w:type="dxa"/>
            <w:tcBorders>
              <w:top w:val="nil"/>
              <w:left w:val="nil"/>
              <w:bottom w:val="nil"/>
              <w:right w:val="nil"/>
            </w:tcBorders>
            <w:shd w:val="clear" w:color="auto" w:fill="auto"/>
            <w:noWrap/>
            <w:vAlign w:val="center"/>
          </w:tcPr>
          <w:p w14:paraId="30F8E78E"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57D80D8C"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168CA15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2C15FBD1"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626A54C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2442ED39" w14:textId="77777777" w:rsidR="007D2A7F" w:rsidRPr="00A70CD3" w:rsidRDefault="007D2A7F" w:rsidP="007D2A7F">
            <w:pPr>
              <w:jc w:val="right"/>
              <w:rPr>
                <w:rFonts w:ascii="Calibri" w:hAnsi="Calibri" w:cs="Calibri"/>
                <w:bCs/>
                <w:sz w:val="18"/>
                <w:szCs w:val="18"/>
                <w:lang w:eastAsia="en-GB"/>
              </w:rPr>
            </w:pPr>
          </w:p>
        </w:tc>
        <w:tc>
          <w:tcPr>
            <w:tcW w:w="1120" w:type="dxa"/>
            <w:tcBorders>
              <w:top w:val="nil"/>
              <w:left w:val="nil"/>
              <w:bottom w:val="nil"/>
              <w:right w:val="nil"/>
            </w:tcBorders>
            <w:shd w:val="clear" w:color="auto" w:fill="auto"/>
            <w:noWrap/>
            <w:vAlign w:val="center"/>
          </w:tcPr>
          <w:p w14:paraId="36936D83"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50DD1135" w14:textId="77777777" w:rsidR="007D2A7F" w:rsidRPr="00A70CD3" w:rsidRDefault="007D2A7F" w:rsidP="007D2A7F">
            <w:pPr>
              <w:jc w:val="center"/>
              <w:rPr>
                <w:rFonts w:ascii="Calibri" w:hAnsi="Calibri" w:cs="Calibri"/>
                <w:i/>
                <w:iCs/>
                <w:sz w:val="18"/>
                <w:szCs w:val="18"/>
                <w:lang w:eastAsia="en-GB"/>
              </w:rPr>
            </w:pPr>
          </w:p>
        </w:tc>
      </w:tr>
      <w:tr w:rsidR="00A70CD3" w:rsidRPr="00A70CD3" w14:paraId="0F6522B1" w14:textId="77777777" w:rsidTr="007A68A7">
        <w:trPr>
          <w:trHeight w:val="300"/>
        </w:trPr>
        <w:tc>
          <w:tcPr>
            <w:tcW w:w="2828" w:type="dxa"/>
            <w:tcBorders>
              <w:top w:val="nil"/>
              <w:left w:val="nil"/>
              <w:bottom w:val="nil"/>
              <w:right w:val="nil"/>
            </w:tcBorders>
            <w:shd w:val="clear" w:color="auto" w:fill="auto"/>
            <w:noWrap/>
            <w:vAlign w:val="center"/>
            <w:hideMark/>
          </w:tcPr>
          <w:p w14:paraId="69BD03F1"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Parish share to Chichester Diocese</w:t>
            </w:r>
            <w:r w:rsidR="00EB692B" w:rsidRPr="00A70CD3">
              <w:rPr>
                <w:rFonts w:ascii="Calibri" w:hAnsi="Calibri" w:cs="Calibri"/>
                <w:sz w:val="18"/>
                <w:szCs w:val="18"/>
                <w:lang w:eastAsia="en-GB"/>
              </w:rPr>
              <w:t xml:space="preserve"> </w:t>
            </w:r>
          </w:p>
        </w:tc>
        <w:tc>
          <w:tcPr>
            <w:tcW w:w="858" w:type="dxa"/>
            <w:tcBorders>
              <w:top w:val="nil"/>
              <w:left w:val="single" w:sz="4" w:space="0" w:color="7B7B7B"/>
              <w:bottom w:val="nil"/>
              <w:right w:val="dotted" w:sz="4" w:space="0" w:color="7B7B7B"/>
            </w:tcBorders>
            <w:shd w:val="clear" w:color="auto" w:fill="auto"/>
            <w:noWrap/>
            <w:vAlign w:val="center"/>
          </w:tcPr>
          <w:p w14:paraId="134D1908" w14:textId="280D4062"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27,128</w:t>
            </w:r>
          </w:p>
        </w:tc>
        <w:tc>
          <w:tcPr>
            <w:tcW w:w="1482" w:type="dxa"/>
            <w:tcBorders>
              <w:top w:val="nil"/>
              <w:left w:val="nil"/>
              <w:bottom w:val="nil"/>
              <w:right w:val="single" w:sz="4" w:space="0" w:color="7B7B7B"/>
            </w:tcBorders>
            <w:shd w:val="clear" w:color="auto" w:fill="auto"/>
            <w:noWrap/>
            <w:vAlign w:val="center"/>
          </w:tcPr>
          <w:p w14:paraId="0FC611A4" w14:textId="1F6BBCC8"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3C9F69DD" w14:textId="0335FB95"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4AAD2059" w14:textId="49013C13"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8" w:space="0" w:color="7B7B7B"/>
            </w:tcBorders>
            <w:shd w:val="clear" w:color="auto" w:fill="auto"/>
            <w:noWrap/>
            <w:vAlign w:val="center"/>
          </w:tcPr>
          <w:p w14:paraId="6EBEC0BC" w14:textId="37A63ED0" w:rsidR="007D2A7F" w:rsidRPr="00A70CD3" w:rsidRDefault="00B548EF" w:rsidP="007D2A7F">
            <w:pPr>
              <w:jc w:val="right"/>
              <w:rPr>
                <w:rFonts w:ascii="Calibri" w:hAnsi="Calibri" w:cs="Calibri"/>
                <w:b/>
                <w:bCs/>
                <w:sz w:val="18"/>
                <w:szCs w:val="18"/>
                <w:lang w:eastAsia="en-GB"/>
              </w:rPr>
            </w:pPr>
            <w:r>
              <w:rPr>
                <w:rFonts w:ascii="Calibri" w:hAnsi="Calibri" w:cs="Calibri"/>
                <w:b/>
                <w:bCs/>
                <w:sz w:val="18"/>
                <w:szCs w:val="18"/>
                <w:lang w:eastAsia="en-GB"/>
              </w:rPr>
              <w:t>27,128</w:t>
            </w:r>
          </w:p>
        </w:tc>
        <w:tc>
          <w:tcPr>
            <w:tcW w:w="1120" w:type="dxa"/>
            <w:tcBorders>
              <w:top w:val="nil"/>
              <w:left w:val="nil"/>
              <w:bottom w:val="nil"/>
              <w:right w:val="nil"/>
            </w:tcBorders>
            <w:shd w:val="clear" w:color="auto" w:fill="auto"/>
            <w:noWrap/>
            <w:vAlign w:val="center"/>
          </w:tcPr>
          <w:p w14:paraId="26F4D44D" w14:textId="72F656E7" w:rsidR="007D2A7F" w:rsidRPr="00A70CD3" w:rsidRDefault="00695099" w:rsidP="007D2A7F">
            <w:pPr>
              <w:jc w:val="right"/>
              <w:rPr>
                <w:rFonts w:ascii="Calibri" w:hAnsi="Calibri" w:cs="Calibri"/>
                <w:i/>
                <w:iCs/>
                <w:sz w:val="18"/>
                <w:szCs w:val="18"/>
                <w:lang w:eastAsia="en-GB"/>
              </w:rPr>
            </w:pPr>
            <w:r>
              <w:rPr>
                <w:rFonts w:ascii="Calibri" w:hAnsi="Calibri" w:cs="Calibri"/>
                <w:i/>
                <w:iCs/>
                <w:sz w:val="18"/>
                <w:szCs w:val="18"/>
                <w:lang w:eastAsia="en-GB"/>
              </w:rPr>
              <w:t>26</w:t>
            </w:r>
            <w:r w:rsidR="00D028A9">
              <w:rPr>
                <w:rFonts w:ascii="Calibri" w:hAnsi="Calibri" w:cs="Calibri"/>
                <w:i/>
                <w:iCs/>
                <w:sz w:val="18"/>
                <w:szCs w:val="18"/>
                <w:lang w:eastAsia="en-GB"/>
              </w:rPr>
              <w:t>,</w:t>
            </w:r>
            <w:r>
              <w:rPr>
                <w:rFonts w:ascii="Calibri" w:hAnsi="Calibri" w:cs="Calibri"/>
                <w:i/>
                <w:iCs/>
                <w:sz w:val="18"/>
                <w:szCs w:val="18"/>
                <w:lang w:eastAsia="en-GB"/>
              </w:rPr>
              <w:t>931</w:t>
            </w:r>
          </w:p>
        </w:tc>
        <w:tc>
          <w:tcPr>
            <w:tcW w:w="700" w:type="dxa"/>
            <w:gridSpan w:val="2"/>
            <w:tcBorders>
              <w:top w:val="nil"/>
              <w:left w:val="nil"/>
              <w:bottom w:val="nil"/>
              <w:right w:val="nil"/>
            </w:tcBorders>
            <w:shd w:val="clear" w:color="auto" w:fill="auto"/>
            <w:noWrap/>
            <w:vAlign w:val="center"/>
          </w:tcPr>
          <w:p w14:paraId="198145F2" w14:textId="71119937" w:rsidR="007D2A7F" w:rsidRPr="00A70CD3" w:rsidRDefault="007D2A7F" w:rsidP="007D2A7F">
            <w:pPr>
              <w:jc w:val="center"/>
              <w:rPr>
                <w:rFonts w:ascii="Calibri" w:hAnsi="Calibri" w:cs="Calibri"/>
                <w:i/>
                <w:iCs/>
                <w:sz w:val="18"/>
                <w:szCs w:val="18"/>
                <w:lang w:eastAsia="en-GB"/>
              </w:rPr>
            </w:pPr>
          </w:p>
        </w:tc>
      </w:tr>
      <w:tr w:rsidR="00A70CD3" w:rsidRPr="00A70CD3" w14:paraId="0D7E6B5C" w14:textId="77777777" w:rsidTr="007A68A7">
        <w:trPr>
          <w:trHeight w:val="300"/>
        </w:trPr>
        <w:tc>
          <w:tcPr>
            <w:tcW w:w="2828" w:type="dxa"/>
            <w:tcBorders>
              <w:top w:val="nil"/>
              <w:left w:val="nil"/>
              <w:bottom w:val="nil"/>
              <w:right w:val="nil"/>
            </w:tcBorders>
            <w:shd w:val="clear" w:color="auto" w:fill="auto"/>
            <w:noWrap/>
            <w:vAlign w:val="center"/>
            <w:hideMark/>
          </w:tcPr>
          <w:p w14:paraId="35F0A89C"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6C812703"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31C27CBA"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0D37AEEF"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2C3EC59E"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7F2FFA1D"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6E9B21D2"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506D55B9" w14:textId="77777777" w:rsidR="007D2A7F" w:rsidRPr="00A70CD3" w:rsidRDefault="007D2A7F" w:rsidP="007D2A7F">
            <w:pPr>
              <w:jc w:val="right"/>
              <w:rPr>
                <w:rFonts w:ascii="Calibri" w:hAnsi="Calibri" w:cs="Calibri"/>
                <w:i/>
                <w:iCs/>
                <w:sz w:val="18"/>
                <w:szCs w:val="18"/>
                <w:lang w:eastAsia="en-GB"/>
              </w:rPr>
            </w:pPr>
          </w:p>
        </w:tc>
      </w:tr>
      <w:tr w:rsidR="00A70CD3" w:rsidRPr="00A70CD3" w14:paraId="4BAF7763" w14:textId="77777777" w:rsidTr="007A68A7">
        <w:trPr>
          <w:trHeight w:val="300"/>
        </w:trPr>
        <w:tc>
          <w:tcPr>
            <w:tcW w:w="2828" w:type="dxa"/>
            <w:tcBorders>
              <w:top w:val="nil"/>
              <w:left w:val="nil"/>
              <w:bottom w:val="nil"/>
              <w:right w:val="nil"/>
            </w:tcBorders>
            <w:shd w:val="clear" w:color="auto" w:fill="auto"/>
            <w:noWrap/>
            <w:vAlign w:val="center"/>
            <w:hideMark/>
          </w:tcPr>
          <w:p w14:paraId="45E95108"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Clergy and other people's expenses</w:t>
            </w:r>
          </w:p>
        </w:tc>
        <w:tc>
          <w:tcPr>
            <w:tcW w:w="858" w:type="dxa"/>
            <w:tcBorders>
              <w:top w:val="nil"/>
              <w:left w:val="single" w:sz="4" w:space="0" w:color="7B7B7B"/>
              <w:bottom w:val="nil"/>
              <w:right w:val="dotted" w:sz="4" w:space="0" w:color="7B7B7B"/>
            </w:tcBorders>
            <w:shd w:val="clear" w:color="auto" w:fill="auto"/>
            <w:noWrap/>
            <w:vAlign w:val="center"/>
          </w:tcPr>
          <w:p w14:paraId="22D68AFB" w14:textId="22139F32"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5,825</w:t>
            </w:r>
          </w:p>
        </w:tc>
        <w:tc>
          <w:tcPr>
            <w:tcW w:w="1482" w:type="dxa"/>
            <w:tcBorders>
              <w:top w:val="nil"/>
              <w:left w:val="nil"/>
              <w:bottom w:val="nil"/>
              <w:right w:val="single" w:sz="4" w:space="0" w:color="7B7B7B"/>
            </w:tcBorders>
            <w:shd w:val="clear" w:color="auto" w:fill="auto"/>
            <w:noWrap/>
            <w:vAlign w:val="center"/>
          </w:tcPr>
          <w:p w14:paraId="1B9E8851" w14:textId="4F8EE91F"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2BE049B1" w14:textId="58D07301"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5677E2F7" w14:textId="4FD8DBF5"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8" w:space="0" w:color="7B7B7B"/>
            </w:tcBorders>
            <w:shd w:val="clear" w:color="auto" w:fill="auto"/>
            <w:noWrap/>
            <w:vAlign w:val="center"/>
          </w:tcPr>
          <w:p w14:paraId="504B0B80" w14:textId="6B54F53A" w:rsidR="007D2A7F" w:rsidRPr="00A70CD3" w:rsidRDefault="00B548EF" w:rsidP="007D2A7F">
            <w:pPr>
              <w:jc w:val="right"/>
              <w:rPr>
                <w:rFonts w:ascii="Calibri" w:hAnsi="Calibri" w:cs="Calibri"/>
                <w:b/>
                <w:bCs/>
                <w:sz w:val="18"/>
                <w:szCs w:val="18"/>
                <w:lang w:eastAsia="en-GB"/>
              </w:rPr>
            </w:pPr>
            <w:r>
              <w:rPr>
                <w:rFonts w:ascii="Calibri" w:hAnsi="Calibri" w:cs="Calibri"/>
                <w:b/>
                <w:bCs/>
                <w:sz w:val="18"/>
                <w:szCs w:val="18"/>
                <w:lang w:eastAsia="en-GB"/>
              </w:rPr>
              <w:t>5,825</w:t>
            </w:r>
          </w:p>
        </w:tc>
        <w:tc>
          <w:tcPr>
            <w:tcW w:w="1120" w:type="dxa"/>
            <w:tcBorders>
              <w:top w:val="nil"/>
              <w:left w:val="nil"/>
              <w:bottom w:val="nil"/>
              <w:right w:val="nil"/>
            </w:tcBorders>
            <w:shd w:val="clear" w:color="auto" w:fill="auto"/>
            <w:noWrap/>
            <w:vAlign w:val="center"/>
          </w:tcPr>
          <w:p w14:paraId="6A050B4F" w14:textId="6F70D84C" w:rsidR="007D2A7F" w:rsidRPr="00A70CD3" w:rsidRDefault="00695099" w:rsidP="007D2A7F">
            <w:pPr>
              <w:jc w:val="right"/>
              <w:rPr>
                <w:rFonts w:ascii="Calibri" w:hAnsi="Calibri" w:cs="Calibri"/>
                <w:i/>
                <w:iCs/>
                <w:sz w:val="18"/>
                <w:szCs w:val="18"/>
                <w:lang w:eastAsia="en-GB"/>
              </w:rPr>
            </w:pPr>
            <w:r>
              <w:rPr>
                <w:rFonts w:ascii="Calibri" w:hAnsi="Calibri" w:cs="Calibri"/>
                <w:i/>
                <w:iCs/>
                <w:sz w:val="18"/>
                <w:szCs w:val="18"/>
                <w:lang w:eastAsia="en-GB"/>
              </w:rPr>
              <w:t>1</w:t>
            </w:r>
            <w:r w:rsidR="00D028A9">
              <w:rPr>
                <w:rFonts w:ascii="Calibri" w:hAnsi="Calibri" w:cs="Calibri"/>
                <w:i/>
                <w:iCs/>
                <w:sz w:val="18"/>
                <w:szCs w:val="18"/>
                <w:lang w:eastAsia="en-GB"/>
              </w:rPr>
              <w:t>,</w:t>
            </w:r>
            <w:r>
              <w:rPr>
                <w:rFonts w:ascii="Calibri" w:hAnsi="Calibri" w:cs="Calibri"/>
                <w:i/>
                <w:iCs/>
                <w:sz w:val="18"/>
                <w:szCs w:val="18"/>
                <w:lang w:eastAsia="en-GB"/>
              </w:rPr>
              <w:t>157</w:t>
            </w:r>
          </w:p>
        </w:tc>
        <w:tc>
          <w:tcPr>
            <w:tcW w:w="700" w:type="dxa"/>
            <w:gridSpan w:val="2"/>
            <w:tcBorders>
              <w:top w:val="nil"/>
              <w:left w:val="nil"/>
              <w:bottom w:val="nil"/>
              <w:right w:val="nil"/>
            </w:tcBorders>
            <w:shd w:val="clear" w:color="auto" w:fill="auto"/>
            <w:noWrap/>
            <w:vAlign w:val="center"/>
          </w:tcPr>
          <w:p w14:paraId="5E8FBF6C" w14:textId="77777777" w:rsidR="007D2A7F" w:rsidRPr="00A70CD3" w:rsidRDefault="007D2A7F" w:rsidP="007D2A7F">
            <w:pPr>
              <w:jc w:val="right"/>
              <w:rPr>
                <w:rFonts w:ascii="Calibri" w:hAnsi="Calibri" w:cs="Calibri"/>
                <w:i/>
                <w:iCs/>
                <w:sz w:val="18"/>
                <w:szCs w:val="18"/>
                <w:lang w:eastAsia="en-GB"/>
              </w:rPr>
            </w:pPr>
          </w:p>
        </w:tc>
      </w:tr>
      <w:tr w:rsidR="00A70CD3" w:rsidRPr="00A70CD3" w14:paraId="5FAADD9C" w14:textId="77777777" w:rsidTr="007A68A7">
        <w:trPr>
          <w:trHeight w:val="300"/>
        </w:trPr>
        <w:tc>
          <w:tcPr>
            <w:tcW w:w="2828" w:type="dxa"/>
            <w:tcBorders>
              <w:top w:val="nil"/>
              <w:left w:val="nil"/>
              <w:bottom w:val="nil"/>
              <w:right w:val="nil"/>
            </w:tcBorders>
            <w:shd w:val="clear" w:color="auto" w:fill="auto"/>
            <w:noWrap/>
            <w:vAlign w:val="center"/>
          </w:tcPr>
          <w:p w14:paraId="2583F30C"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520FE448"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46B57E97"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3BC637EE"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3E5C6D78"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7AE05D6C"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0C6CE75B"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48F44FEC" w14:textId="77777777" w:rsidR="007D2A7F" w:rsidRPr="00A70CD3" w:rsidRDefault="007D2A7F" w:rsidP="007D2A7F">
            <w:pPr>
              <w:jc w:val="right"/>
              <w:rPr>
                <w:rFonts w:ascii="Calibri" w:hAnsi="Calibri" w:cs="Calibri"/>
                <w:i/>
                <w:iCs/>
                <w:sz w:val="18"/>
                <w:szCs w:val="18"/>
                <w:lang w:eastAsia="en-GB"/>
              </w:rPr>
            </w:pPr>
          </w:p>
        </w:tc>
      </w:tr>
      <w:tr w:rsidR="00A70CD3" w:rsidRPr="00A70CD3" w14:paraId="2A483B1D" w14:textId="77777777" w:rsidTr="007A68A7">
        <w:trPr>
          <w:trHeight w:val="300"/>
        </w:trPr>
        <w:tc>
          <w:tcPr>
            <w:tcW w:w="2828" w:type="dxa"/>
            <w:tcBorders>
              <w:top w:val="nil"/>
              <w:left w:val="nil"/>
              <w:bottom w:val="nil"/>
              <w:right w:val="nil"/>
            </w:tcBorders>
            <w:shd w:val="clear" w:color="auto" w:fill="auto"/>
            <w:noWrap/>
            <w:vAlign w:val="center"/>
          </w:tcPr>
          <w:p w14:paraId="39049173"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7F4CB234"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3C5D756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686D6AF2"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48ACBC27"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25BAEFC6"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0F8D3CF9"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3868DF38" w14:textId="77777777" w:rsidR="007D2A7F" w:rsidRPr="00A70CD3" w:rsidRDefault="007D2A7F" w:rsidP="007D2A7F">
            <w:pPr>
              <w:jc w:val="right"/>
              <w:rPr>
                <w:rFonts w:ascii="Calibri" w:hAnsi="Calibri" w:cs="Calibri"/>
                <w:i/>
                <w:iCs/>
                <w:sz w:val="18"/>
                <w:szCs w:val="18"/>
                <w:lang w:eastAsia="en-GB"/>
              </w:rPr>
            </w:pPr>
          </w:p>
        </w:tc>
      </w:tr>
      <w:tr w:rsidR="00A70CD3" w:rsidRPr="00A70CD3" w14:paraId="16150CDC" w14:textId="77777777" w:rsidTr="007A68A7">
        <w:trPr>
          <w:trHeight w:val="300"/>
        </w:trPr>
        <w:tc>
          <w:tcPr>
            <w:tcW w:w="2828" w:type="dxa"/>
            <w:tcBorders>
              <w:top w:val="nil"/>
              <w:left w:val="nil"/>
              <w:bottom w:val="nil"/>
              <w:right w:val="nil"/>
            </w:tcBorders>
            <w:shd w:val="clear" w:color="auto" w:fill="auto"/>
            <w:noWrap/>
            <w:vAlign w:val="center"/>
          </w:tcPr>
          <w:p w14:paraId="3010A439"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0978ECA3"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7F1AD917"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44074A2E"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66B5A63E"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61B78910"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59122445"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280655C4" w14:textId="77777777" w:rsidR="007D2A7F" w:rsidRPr="00A70CD3" w:rsidRDefault="007D2A7F" w:rsidP="007D2A7F">
            <w:pPr>
              <w:jc w:val="right"/>
              <w:rPr>
                <w:rFonts w:ascii="Calibri" w:hAnsi="Calibri" w:cs="Calibri"/>
                <w:i/>
                <w:iCs/>
                <w:sz w:val="18"/>
                <w:szCs w:val="18"/>
                <w:lang w:eastAsia="en-GB"/>
              </w:rPr>
            </w:pPr>
          </w:p>
        </w:tc>
      </w:tr>
      <w:tr w:rsidR="00A70CD3" w:rsidRPr="00A70CD3" w14:paraId="771FD7BE" w14:textId="77777777" w:rsidTr="007A68A7">
        <w:trPr>
          <w:trHeight w:val="300"/>
        </w:trPr>
        <w:tc>
          <w:tcPr>
            <w:tcW w:w="2828" w:type="dxa"/>
            <w:tcBorders>
              <w:top w:val="nil"/>
              <w:left w:val="nil"/>
              <w:bottom w:val="nil"/>
              <w:right w:val="nil"/>
            </w:tcBorders>
            <w:shd w:val="clear" w:color="auto" w:fill="auto"/>
            <w:noWrap/>
            <w:vAlign w:val="center"/>
            <w:hideMark/>
          </w:tcPr>
          <w:p w14:paraId="409B006E"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Water, Gas, Electricity, and Oil</w:t>
            </w:r>
            <w:r w:rsidR="00C7331B" w:rsidRPr="00A70CD3">
              <w:rPr>
                <w:rFonts w:ascii="Calibri" w:hAnsi="Calibri" w:cs="Calibri"/>
                <w:sz w:val="18"/>
                <w:szCs w:val="18"/>
                <w:lang w:eastAsia="en-GB"/>
              </w:rPr>
              <w:t xml:space="preserve"> </w:t>
            </w:r>
          </w:p>
        </w:tc>
        <w:tc>
          <w:tcPr>
            <w:tcW w:w="858" w:type="dxa"/>
            <w:tcBorders>
              <w:top w:val="nil"/>
              <w:left w:val="single" w:sz="4" w:space="0" w:color="7B7B7B"/>
              <w:bottom w:val="nil"/>
              <w:right w:val="dotted" w:sz="4" w:space="0" w:color="7B7B7B"/>
            </w:tcBorders>
            <w:shd w:val="clear" w:color="auto" w:fill="auto"/>
            <w:noWrap/>
            <w:vAlign w:val="center"/>
          </w:tcPr>
          <w:p w14:paraId="156C51C2" w14:textId="45B10A16"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2,944</w:t>
            </w:r>
          </w:p>
        </w:tc>
        <w:tc>
          <w:tcPr>
            <w:tcW w:w="1482" w:type="dxa"/>
            <w:tcBorders>
              <w:top w:val="nil"/>
              <w:left w:val="nil"/>
              <w:bottom w:val="nil"/>
              <w:right w:val="single" w:sz="4" w:space="0" w:color="7B7B7B"/>
            </w:tcBorders>
            <w:shd w:val="clear" w:color="auto" w:fill="auto"/>
            <w:noWrap/>
            <w:vAlign w:val="center"/>
          </w:tcPr>
          <w:p w14:paraId="77893220" w14:textId="33DCD924"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6554EDBC" w14:textId="3A830A2D"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063125BC" w14:textId="502A40DB"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8" w:space="0" w:color="7B7B7B"/>
            </w:tcBorders>
            <w:shd w:val="clear" w:color="auto" w:fill="auto"/>
            <w:noWrap/>
            <w:vAlign w:val="center"/>
          </w:tcPr>
          <w:p w14:paraId="26814802" w14:textId="7DF633C9" w:rsidR="007D2A7F" w:rsidRPr="00A70CD3" w:rsidRDefault="00B548EF" w:rsidP="00B548EF">
            <w:pPr>
              <w:jc w:val="center"/>
              <w:rPr>
                <w:rFonts w:ascii="Calibri" w:hAnsi="Calibri" w:cs="Calibri"/>
                <w:b/>
                <w:bCs/>
                <w:sz w:val="18"/>
                <w:szCs w:val="18"/>
                <w:lang w:eastAsia="en-GB"/>
              </w:rPr>
            </w:pPr>
            <w:r>
              <w:rPr>
                <w:rFonts w:ascii="Calibri" w:hAnsi="Calibri" w:cs="Calibri"/>
                <w:b/>
                <w:bCs/>
                <w:sz w:val="18"/>
                <w:szCs w:val="18"/>
                <w:lang w:eastAsia="en-GB"/>
              </w:rPr>
              <w:t xml:space="preserve">            2,944</w:t>
            </w:r>
          </w:p>
        </w:tc>
        <w:tc>
          <w:tcPr>
            <w:tcW w:w="1120" w:type="dxa"/>
            <w:tcBorders>
              <w:top w:val="nil"/>
              <w:left w:val="nil"/>
              <w:bottom w:val="nil"/>
              <w:right w:val="nil"/>
            </w:tcBorders>
            <w:shd w:val="clear" w:color="auto" w:fill="auto"/>
            <w:noWrap/>
            <w:vAlign w:val="center"/>
          </w:tcPr>
          <w:p w14:paraId="48B43CBC" w14:textId="5726C987" w:rsidR="007D2A7F" w:rsidRPr="00A70CD3" w:rsidRDefault="00695099" w:rsidP="007D2A7F">
            <w:pPr>
              <w:jc w:val="right"/>
              <w:rPr>
                <w:rFonts w:ascii="Calibri" w:hAnsi="Calibri" w:cs="Calibri"/>
                <w:i/>
                <w:iCs/>
                <w:sz w:val="18"/>
                <w:szCs w:val="18"/>
                <w:lang w:eastAsia="en-GB"/>
              </w:rPr>
            </w:pPr>
            <w:r>
              <w:rPr>
                <w:rFonts w:ascii="Calibri" w:hAnsi="Calibri" w:cs="Calibri"/>
                <w:i/>
                <w:iCs/>
                <w:sz w:val="18"/>
                <w:szCs w:val="18"/>
                <w:lang w:eastAsia="en-GB"/>
              </w:rPr>
              <w:t>2</w:t>
            </w:r>
            <w:r w:rsidR="00D028A9">
              <w:rPr>
                <w:rFonts w:ascii="Calibri" w:hAnsi="Calibri" w:cs="Calibri"/>
                <w:i/>
                <w:iCs/>
                <w:sz w:val="18"/>
                <w:szCs w:val="18"/>
                <w:lang w:eastAsia="en-GB"/>
              </w:rPr>
              <w:t>,</w:t>
            </w:r>
            <w:r>
              <w:rPr>
                <w:rFonts w:ascii="Calibri" w:hAnsi="Calibri" w:cs="Calibri"/>
                <w:i/>
                <w:iCs/>
                <w:sz w:val="18"/>
                <w:szCs w:val="18"/>
                <w:lang w:eastAsia="en-GB"/>
              </w:rPr>
              <w:t>146</w:t>
            </w:r>
          </w:p>
        </w:tc>
        <w:tc>
          <w:tcPr>
            <w:tcW w:w="700" w:type="dxa"/>
            <w:gridSpan w:val="2"/>
            <w:tcBorders>
              <w:top w:val="nil"/>
              <w:left w:val="nil"/>
              <w:bottom w:val="nil"/>
              <w:right w:val="nil"/>
            </w:tcBorders>
            <w:shd w:val="clear" w:color="auto" w:fill="auto"/>
            <w:noWrap/>
            <w:vAlign w:val="center"/>
          </w:tcPr>
          <w:p w14:paraId="458AC121" w14:textId="77777777" w:rsidR="00AE2BE5" w:rsidRPr="00A70CD3" w:rsidRDefault="00AE2BE5" w:rsidP="00681DE6">
            <w:pPr>
              <w:rPr>
                <w:rFonts w:ascii="Calibri" w:hAnsi="Calibri" w:cs="Calibri"/>
                <w:i/>
                <w:iCs/>
                <w:sz w:val="18"/>
                <w:szCs w:val="18"/>
                <w:lang w:eastAsia="en-GB"/>
              </w:rPr>
            </w:pPr>
          </w:p>
        </w:tc>
      </w:tr>
      <w:tr w:rsidR="00A70CD3" w:rsidRPr="00A70CD3" w14:paraId="4C0AF92A" w14:textId="77777777" w:rsidTr="007A68A7">
        <w:trPr>
          <w:trHeight w:val="300"/>
        </w:trPr>
        <w:tc>
          <w:tcPr>
            <w:tcW w:w="2828" w:type="dxa"/>
            <w:tcBorders>
              <w:top w:val="nil"/>
              <w:left w:val="nil"/>
              <w:bottom w:val="nil"/>
              <w:right w:val="nil"/>
            </w:tcBorders>
            <w:shd w:val="clear" w:color="auto" w:fill="auto"/>
            <w:noWrap/>
            <w:vAlign w:val="center"/>
          </w:tcPr>
          <w:p w14:paraId="1BA47C2D"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103C9069"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7E7CB93F"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11DBB36E"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347F3B1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100A7058"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7B84A007" w14:textId="77777777" w:rsidR="007D2A7F" w:rsidRPr="00A70CD3" w:rsidRDefault="007D2A7F" w:rsidP="00B37FBD">
            <w:pPr>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29FC385C" w14:textId="77777777" w:rsidR="007D2A7F" w:rsidRPr="00A70CD3" w:rsidRDefault="007D2A7F" w:rsidP="007D2A7F">
            <w:pPr>
              <w:jc w:val="right"/>
              <w:rPr>
                <w:rFonts w:ascii="Calibri" w:hAnsi="Calibri" w:cs="Calibri"/>
                <w:i/>
                <w:iCs/>
                <w:sz w:val="18"/>
                <w:szCs w:val="18"/>
                <w:lang w:eastAsia="en-GB"/>
              </w:rPr>
            </w:pPr>
          </w:p>
        </w:tc>
      </w:tr>
      <w:tr w:rsidR="00A70CD3" w:rsidRPr="00A70CD3" w14:paraId="11C16F15" w14:textId="77777777" w:rsidTr="007A68A7">
        <w:trPr>
          <w:trHeight w:val="300"/>
        </w:trPr>
        <w:tc>
          <w:tcPr>
            <w:tcW w:w="2828" w:type="dxa"/>
            <w:tcBorders>
              <w:top w:val="nil"/>
              <w:left w:val="nil"/>
              <w:bottom w:val="nil"/>
              <w:right w:val="nil"/>
            </w:tcBorders>
            <w:shd w:val="clear" w:color="auto" w:fill="auto"/>
            <w:noWrap/>
            <w:vAlign w:val="center"/>
            <w:hideMark/>
          </w:tcPr>
          <w:p w14:paraId="5C058EA2"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Other regular church running costs</w:t>
            </w:r>
          </w:p>
        </w:tc>
        <w:tc>
          <w:tcPr>
            <w:tcW w:w="858" w:type="dxa"/>
            <w:tcBorders>
              <w:top w:val="nil"/>
              <w:left w:val="single" w:sz="4" w:space="0" w:color="7B7B7B"/>
              <w:bottom w:val="nil"/>
              <w:right w:val="dotted" w:sz="4" w:space="0" w:color="7B7B7B"/>
            </w:tcBorders>
            <w:shd w:val="clear" w:color="auto" w:fill="auto"/>
            <w:noWrap/>
            <w:vAlign w:val="center"/>
          </w:tcPr>
          <w:p w14:paraId="5C3DB68A" w14:textId="6173FEC4"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7,090</w:t>
            </w:r>
          </w:p>
        </w:tc>
        <w:tc>
          <w:tcPr>
            <w:tcW w:w="1482" w:type="dxa"/>
            <w:tcBorders>
              <w:top w:val="nil"/>
              <w:left w:val="nil"/>
              <w:bottom w:val="nil"/>
              <w:right w:val="single" w:sz="4" w:space="0" w:color="7B7B7B"/>
            </w:tcBorders>
            <w:shd w:val="clear" w:color="auto" w:fill="auto"/>
            <w:noWrap/>
            <w:vAlign w:val="center"/>
          </w:tcPr>
          <w:p w14:paraId="4690B63B" w14:textId="3A019C31"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38ABD711" w14:textId="6AD1C85C"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336674A7" w14:textId="0D0052FB"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8" w:space="0" w:color="7B7B7B"/>
            </w:tcBorders>
            <w:shd w:val="clear" w:color="auto" w:fill="auto"/>
            <w:noWrap/>
            <w:vAlign w:val="center"/>
          </w:tcPr>
          <w:p w14:paraId="7C95FD76" w14:textId="76D77021" w:rsidR="007D2A7F" w:rsidRPr="00A70CD3" w:rsidRDefault="00B548EF" w:rsidP="007D2A7F">
            <w:pPr>
              <w:jc w:val="right"/>
              <w:rPr>
                <w:rFonts w:ascii="Calibri" w:hAnsi="Calibri" w:cs="Calibri"/>
                <w:b/>
                <w:bCs/>
                <w:sz w:val="18"/>
                <w:szCs w:val="18"/>
                <w:lang w:eastAsia="en-GB"/>
              </w:rPr>
            </w:pPr>
            <w:r>
              <w:rPr>
                <w:rFonts w:ascii="Calibri" w:hAnsi="Calibri" w:cs="Calibri"/>
                <w:b/>
                <w:bCs/>
                <w:sz w:val="18"/>
                <w:szCs w:val="18"/>
                <w:lang w:eastAsia="en-GB"/>
              </w:rPr>
              <w:t>7,090</w:t>
            </w:r>
          </w:p>
        </w:tc>
        <w:tc>
          <w:tcPr>
            <w:tcW w:w="1120" w:type="dxa"/>
            <w:tcBorders>
              <w:top w:val="nil"/>
              <w:left w:val="nil"/>
              <w:bottom w:val="nil"/>
              <w:right w:val="nil"/>
            </w:tcBorders>
            <w:shd w:val="clear" w:color="auto" w:fill="auto"/>
            <w:noWrap/>
            <w:vAlign w:val="center"/>
          </w:tcPr>
          <w:p w14:paraId="21298D0F" w14:textId="19DDF46A" w:rsidR="007D2A7F" w:rsidRPr="00A70CD3" w:rsidRDefault="00695099" w:rsidP="007D2A7F">
            <w:pPr>
              <w:jc w:val="right"/>
              <w:rPr>
                <w:rFonts w:ascii="Calibri" w:hAnsi="Calibri" w:cs="Calibri"/>
                <w:i/>
                <w:iCs/>
                <w:sz w:val="18"/>
                <w:szCs w:val="18"/>
                <w:lang w:eastAsia="en-GB"/>
              </w:rPr>
            </w:pPr>
            <w:r>
              <w:rPr>
                <w:rFonts w:ascii="Calibri" w:hAnsi="Calibri" w:cs="Calibri"/>
                <w:i/>
                <w:iCs/>
                <w:sz w:val="18"/>
                <w:szCs w:val="18"/>
                <w:lang w:eastAsia="en-GB"/>
              </w:rPr>
              <w:t>21</w:t>
            </w:r>
            <w:r w:rsidR="00D028A9">
              <w:rPr>
                <w:rFonts w:ascii="Calibri" w:hAnsi="Calibri" w:cs="Calibri"/>
                <w:i/>
                <w:iCs/>
                <w:sz w:val="18"/>
                <w:szCs w:val="18"/>
                <w:lang w:eastAsia="en-GB"/>
              </w:rPr>
              <w:t>,</w:t>
            </w:r>
            <w:r>
              <w:rPr>
                <w:rFonts w:ascii="Calibri" w:hAnsi="Calibri" w:cs="Calibri"/>
                <w:i/>
                <w:iCs/>
                <w:sz w:val="18"/>
                <w:szCs w:val="18"/>
                <w:lang w:eastAsia="en-GB"/>
              </w:rPr>
              <w:t>155</w:t>
            </w:r>
          </w:p>
        </w:tc>
        <w:tc>
          <w:tcPr>
            <w:tcW w:w="700" w:type="dxa"/>
            <w:gridSpan w:val="2"/>
            <w:tcBorders>
              <w:top w:val="nil"/>
              <w:left w:val="nil"/>
              <w:bottom w:val="nil"/>
              <w:right w:val="nil"/>
            </w:tcBorders>
            <w:shd w:val="clear" w:color="auto" w:fill="auto"/>
            <w:noWrap/>
            <w:vAlign w:val="center"/>
          </w:tcPr>
          <w:p w14:paraId="52152F39" w14:textId="77777777" w:rsidR="007D2A7F" w:rsidRPr="00A70CD3" w:rsidRDefault="007D2A7F" w:rsidP="00AE2BE5">
            <w:pPr>
              <w:rPr>
                <w:rFonts w:ascii="Calibri" w:hAnsi="Calibri" w:cs="Calibri"/>
                <w:i/>
                <w:iCs/>
                <w:sz w:val="18"/>
                <w:szCs w:val="18"/>
                <w:lang w:eastAsia="en-GB"/>
              </w:rPr>
            </w:pPr>
          </w:p>
        </w:tc>
      </w:tr>
      <w:tr w:rsidR="00A70CD3" w:rsidRPr="00A70CD3" w14:paraId="69D420FF" w14:textId="77777777" w:rsidTr="007A68A7">
        <w:trPr>
          <w:trHeight w:val="300"/>
        </w:trPr>
        <w:tc>
          <w:tcPr>
            <w:tcW w:w="2828" w:type="dxa"/>
            <w:tcBorders>
              <w:top w:val="nil"/>
              <w:left w:val="nil"/>
              <w:bottom w:val="nil"/>
              <w:right w:val="nil"/>
            </w:tcBorders>
            <w:shd w:val="clear" w:color="auto" w:fill="auto"/>
            <w:noWrap/>
            <w:vAlign w:val="center"/>
          </w:tcPr>
          <w:p w14:paraId="44CF3625"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5C5D0826"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780E8A6B"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60E12B4C"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3946E956"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70726334"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6F54AF5C"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1ED844CD" w14:textId="77777777" w:rsidR="007D2A7F" w:rsidRPr="00A70CD3" w:rsidRDefault="007D2A7F" w:rsidP="007D2A7F">
            <w:pPr>
              <w:jc w:val="right"/>
              <w:rPr>
                <w:rFonts w:ascii="Calibri" w:hAnsi="Calibri" w:cs="Calibri"/>
                <w:i/>
                <w:iCs/>
                <w:sz w:val="18"/>
                <w:szCs w:val="18"/>
                <w:lang w:eastAsia="en-GB"/>
              </w:rPr>
            </w:pPr>
          </w:p>
        </w:tc>
      </w:tr>
      <w:tr w:rsidR="00A70CD3" w:rsidRPr="00A70CD3" w14:paraId="22A6CF07" w14:textId="77777777" w:rsidTr="007A68A7">
        <w:trPr>
          <w:trHeight w:val="300"/>
        </w:trPr>
        <w:tc>
          <w:tcPr>
            <w:tcW w:w="2828" w:type="dxa"/>
            <w:tcBorders>
              <w:top w:val="nil"/>
              <w:left w:val="nil"/>
              <w:bottom w:val="nil"/>
              <w:right w:val="nil"/>
            </w:tcBorders>
            <w:shd w:val="clear" w:color="auto" w:fill="auto"/>
            <w:noWrap/>
            <w:vAlign w:val="center"/>
            <w:hideMark/>
          </w:tcPr>
          <w:p w14:paraId="0A02BD24"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Church maintenance &amp; redecoration</w:t>
            </w:r>
          </w:p>
        </w:tc>
        <w:tc>
          <w:tcPr>
            <w:tcW w:w="858" w:type="dxa"/>
            <w:tcBorders>
              <w:top w:val="nil"/>
              <w:left w:val="single" w:sz="4" w:space="0" w:color="7B7B7B"/>
              <w:bottom w:val="nil"/>
              <w:right w:val="dotted" w:sz="4" w:space="0" w:color="7B7B7B"/>
            </w:tcBorders>
            <w:shd w:val="clear" w:color="auto" w:fill="auto"/>
            <w:noWrap/>
            <w:vAlign w:val="center"/>
          </w:tcPr>
          <w:p w14:paraId="261ED423" w14:textId="41F5A783"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482" w:type="dxa"/>
            <w:tcBorders>
              <w:top w:val="nil"/>
              <w:left w:val="nil"/>
              <w:bottom w:val="nil"/>
              <w:right w:val="single" w:sz="4" w:space="0" w:color="7B7B7B"/>
            </w:tcBorders>
            <w:shd w:val="clear" w:color="auto" w:fill="auto"/>
            <w:noWrap/>
            <w:vAlign w:val="center"/>
          </w:tcPr>
          <w:p w14:paraId="07BD1630" w14:textId="08281A72"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7C08F03F" w14:textId="0CD838D2" w:rsidR="007D2A7F" w:rsidRPr="00A70CD3" w:rsidRDefault="002C54A1" w:rsidP="007D2A7F">
            <w:pPr>
              <w:jc w:val="right"/>
              <w:rPr>
                <w:rFonts w:ascii="Calibri" w:hAnsi="Calibri" w:cs="Calibri"/>
                <w:sz w:val="18"/>
                <w:szCs w:val="18"/>
                <w:lang w:eastAsia="en-GB"/>
              </w:rPr>
            </w:pPr>
            <w:r>
              <w:rPr>
                <w:rFonts w:ascii="Calibri" w:hAnsi="Calibri" w:cs="Calibri"/>
                <w:sz w:val="18"/>
                <w:szCs w:val="18"/>
                <w:lang w:eastAsia="en-GB"/>
              </w:rPr>
              <w:t>6,</w:t>
            </w:r>
            <w:r w:rsidR="009C572E">
              <w:rPr>
                <w:rFonts w:ascii="Calibri" w:hAnsi="Calibri" w:cs="Calibri"/>
                <w:sz w:val="18"/>
                <w:szCs w:val="18"/>
                <w:lang w:eastAsia="en-GB"/>
              </w:rPr>
              <w:t>561</w:t>
            </w:r>
          </w:p>
        </w:tc>
        <w:tc>
          <w:tcPr>
            <w:tcW w:w="1120" w:type="dxa"/>
            <w:tcBorders>
              <w:top w:val="nil"/>
              <w:left w:val="nil"/>
              <w:bottom w:val="nil"/>
              <w:right w:val="single" w:sz="4" w:space="0" w:color="7B7B7B"/>
            </w:tcBorders>
            <w:shd w:val="clear" w:color="auto" w:fill="auto"/>
            <w:noWrap/>
            <w:vAlign w:val="center"/>
          </w:tcPr>
          <w:p w14:paraId="7DF5A5A8" w14:textId="47C9C0BC"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8" w:space="0" w:color="7B7B7B"/>
            </w:tcBorders>
            <w:shd w:val="clear" w:color="auto" w:fill="auto"/>
            <w:noWrap/>
            <w:vAlign w:val="center"/>
          </w:tcPr>
          <w:p w14:paraId="53E11923" w14:textId="30911483" w:rsidR="007D2A7F" w:rsidRPr="00A70CD3" w:rsidRDefault="00D028A9" w:rsidP="007D2A7F">
            <w:pPr>
              <w:jc w:val="right"/>
              <w:rPr>
                <w:rFonts w:ascii="Calibri" w:hAnsi="Calibri" w:cs="Calibri"/>
                <w:b/>
                <w:bCs/>
                <w:sz w:val="18"/>
                <w:szCs w:val="18"/>
                <w:lang w:eastAsia="en-GB"/>
              </w:rPr>
            </w:pPr>
            <w:r>
              <w:rPr>
                <w:rFonts w:ascii="Calibri" w:hAnsi="Calibri" w:cs="Calibri"/>
                <w:b/>
                <w:bCs/>
                <w:sz w:val="18"/>
                <w:szCs w:val="18"/>
                <w:lang w:eastAsia="en-GB"/>
              </w:rPr>
              <w:t>6,561</w:t>
            </w:r>
          </w:p>
        </w:tc>
        <w:tc>
          <w:tcPr>
            <w:tcW w:w="1120" w:type="dxa"/>
            <w:tcBorders>
              <w:top w:val="nil"/>
              <w:left w:val="nil"/>
              <w:bottom w:val="nil"/>
              <w:right w:val="nil"/>
            </w:tcBorders>
            <w:shd w:val="clear" w:color="auto" w:fill="auto"/>
            <w:noWrap/>
            <w:vAlign w:val="center"/>
          </w:tcPr>
          <w:p w14:paraId="7D8E3E56" w14:textId="13C6CD8D" w:rsidR="007D2A7F" w:rsidRPr="00A70CD3" w:rsidRDefault="004E7382" w:rsidP="007D2A7F">
            <w:pPr>
              <w:jc w:val="right"/>
              <w:rPr>
                <w:rFonts w:ascii="Calibri" w:hAnsi="Calibri" w:cs="Calibri"/>
                <w:i/>
                <w:iCs/>
                <w:sz w:val="18"/>
                <w:szCs w:val="18"/>
                <w:lang w:eastAsia="en-GB"/>
              </w:rPr>
            </w:pPr>
            <w:r>
              <w:rPr>
                <w:rFonts w:ascii="Calibri" w:hAnsi="Calibri" w:cs="Calibri"/>
                <w:i/>
                <w:iCs/>
                <w:sz w:val="18"/>
                <w:szCs w:val="18"/>
                <w:lang w:eastAsia="en-GB"/>
              </w:rPr>
              <w:t>-</w:t>
            </w:r>
          </w:p>
        </w:tc>
        <w:tc>
          <w:tcPr>
            <w:tcW w:w="700" w:type="dxa"/>
            <w:gridSpan w:val="2"/>
            <w:tcBorders>
              <w:top w:val="nil"/>
              <w:left w:val="nil"/>
              <w:bottom w:val="nil"/>
              <w:right w:val="nil"/>
            </w:tcBorders>
            <w:shd w:val="clear" w:color="auto" w:fill="auto"/>
            <w:noWrap/>
            <w:vAlign w:val="center"/>
          </w:tcPr>
          <w:p w14:paraId="54FA554A" w14:textId="77777777" w:rsidR="007D2A7F" w:rsidRPr="00A70CD3" w:rsidRDefault="007D2A7F" w:rsidP="00824596">
            <w:pPr>
              <w:rPr>
                <w:rFonts w:ascii="Calibri" w:hAnsi="Calibri" w:cs="Calibri"/>
                <w:i/>
                <w:iCs/>
                <w:sz w:val="18"/>
                <w:szCs w:val="18"/>
                <w:lang w:eastAsia="en-GB"/>
              </w:rPr>
            </w:pPr>
          </w:p>
        </w:tc>
      </w:tr>
      <w:tr w:rsidR="00A70CD3" w:rsidRPr="00A70CD3" w14:paraId="14F7930D" w14:textId="77777777" w:rsidTr="007A68A7">
        <w:trPr>
          <w:trHeight w:val="300"/>
        </w:trPr>
        <w:tc>
          <w:tcPr>
            <w:tcW w:w="2828" w:type="dxa"/>
            <w:tcBorders>
              <w:top w:val="nil"/>
              <w:left w:val="nil"/>
              <w:bottom w:val="nil"/>
              <w:right w:val="nil"/>
            </w:tcBorders>
            <w:shd w:val="clear" w:color="auto" w:fill="auto"/>
            <w:noWrap/>
            <w:vAlign w:val="center"/>
            <w:hideMark/>
          </w:tcPr>
          <w:p w14:paraId="7460FC88" w14:textId="77777777" w:rsidR="007D2A7F" w:rsidRPr="00A70CD3" w:rsidRDefault="007D2A7F" w:rsidP="007D2A7F">
            <w:pPr>
              <w:rPr>
                <w:rFonts w:ascii="Calibri" w:hAnsi="Calibri" w:cs="Calibri"/>
                <w:sz w:val="18"/>
                <w:szCs w:val="18"/>
                <w:lang w:eastAsia="en-GB"/>
              </w:rPr>
            </w:pPr>
            <w:r w:rsidRPr="00A70CD3">
              <w:rPr>
                <w:rFonts w:ascii="Calibri" w:hAnsi="Calibri" w:cs="Calibri"/>
                <w:sz w:val="18"/>
                <w:szCs w:val="18"/>
                <w:lang w:eastAsia="en-GB"/>
              </w:rPr>
              <w:t>New building work</w:t>
            </w:r>
          </w:p>
        </w:tc>
        <w:tc>
          <w:tcPr>
            <w:tcW w:w="858" w:type="dxa"/>
            <w:tcBorders>
              <w:top w:val="nil"/>
              <w:left w:val="single" w:sz="4" w:space="0" w:color="7B7B7B"/>
              <w:bottom w:val="nil"/>
              <w:right w:val="dotted" w:sz="4" w:space="0" w:color="7B7B7B"/>
            </w:tcBorders>
            <w:shd w:val="clear" w:color="auto" w:fill="auto"/>
            <w:noWrap/>
            <w:vAlign w:val="center"/>
          </w:tcPr>
          <w:p w14:paraId="47C4E810" w14:textId="20CB5577"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482" w:type="dxa"/>
            <w:tcBorders>
              <w:top w:val="nil"/>
              <w:left w:val="nil"/>
              <w:bottom w:val="nil"/>
              <w:right w:val="single" w:sz="4" w:space="0" w:color="7B7B7B"/>
            </w:tcBorders>
            <w:shd w:val="clear" w:color="auto" w:fill="auto"/>
            <w:noWrap/>
            <w:vAlign w:val="center"/>
          </w:tcPr>
          <w:p w14:paraId="680794FD" w14:textId="339A7FD0"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05EB8C53" w14:textId="49261046"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4" w:space="0" w:color="7B7B7B"/>
            </w:tcBorders>
            <w:shd w:val="clear" w:color="auto" w:fill="auto"/>
            <w:noWrap/>
            <w:vAlign w:val="center"/>
          </w:tcPr>
          <w:p w14:paraId="3872FA89" w14:textId="544B32BB" w:rsidR="007D2A7F" w:rsidRPr="00A70CD3" w:rsidRDefault="00B548EF" w:rsidP="007D2A7F">
            <w:pPr>
              <w:jc w:val="right"/>
              <w:rPr>
                <w:rFonts w:ascii="Calibri" w:hAnsi="Calibri" w:cs="Calibri"/>
                <w:sz w:val="18"/>
                <w:szCs w:val="18"/>
                <w:lang w:eastAsia="en-GB"/>
              </w:rPr>
            </w:pPr>
            <w:r>
              <w:rPr>
                <w:rFonts w:ascii="Calibri" w:hAnsi="Calibri" w:cs="Calibri"/>
                <w:sz w:val="18"/>
                <w:szCs w:val="18"/>
                <w:lang w:eastAsia="en-GB"/>
              </w:rPr>
              <w:t>-</w:t>
            </w:r>
          </w:p>
        </w:tc>
        <w:tc>
          <w:tcPr>
            <w:tcW w:w="1120" w:type="dxa"/>
            <w:tcBorders>
              <w:top w:val="nil"/>
              <w:left w:val="nil"/>
              <w:bottom w:val="nil"/>
              <w:right w:val="single" w:sz="8" w:space="0" w:color="7B7B7B"/>
            </w:tcBorders>
            <w:shd w:val="clear" w:color="auto" w:fill="auto"/>
            <w:noWrap/>
            <w:vAlign w:val="center"/>
          </w:tcPr>
          <w:p w14:paraId="2E021DF5" w14:textId="63E61FF3" w:rsidR="007D2A7F" w:rsidRPr="00A70CD3" w:rsidRDefault="00B548EF" w:rsidP="007D2A7F">
            <w:pPr>
              <w:jc w:val="right"/>
              <w:rPr>
                <w:rFonts w:ascii="Calibri" w:hAnsi="Calibri" w:cs="Calibri"/>
                <w:b/>
                <w:bCs/>
                <w:sz w:val="18"/>
                <w:szCs w:val="18"/>
                <w:lang w:eastAsia="en-GB"/>
              </w:rPr>
            </w:pPr>
            <w:r>
              <w:rPr>
                <w:rFonts w:ascii="Calibri" w:hAnsi="Calibri" w:cs="Calibri"/>
                <w:b/>
                <w:bCs/>
                <w:sz w:val="18"/>
                <w:szCs w:val="18"/>
                <w:lang w:eastAsia="en-GB"/>
              </w:rPr>
              <w:t>-</w:t>
            </w:r>
          </w:p>
        </w:tc>
        <w:tc>
          <w:tcPr>
            <w:tcW w:w="1120" w:type="dxa"/>
            <w:tcBorders>
              <w:top w:val="nil"/>
              <w:left w:val="nil"/>
              <w:bottom w:val="nil"/>
              <w:right w:val="nil"/>
            </w:tcBorders>
            <w:shd w:val="clear" w:color="auto" w:fill="auto"/>
            <w:noWrap/>
            <w:vAlign w:val="center"/>
          </w:tcPr>
          <w:p w14:paraId="2243FEB9" w14:textId="7653031D" w:rsidR="007D2A7F" w:rsidRPr="00A70CD3" w:rsidRDefault="00924CFA" w:rsidP="007D2A7F">
            <w:pPr>
              <w:jc w:val="right"/>
              <w:rPr>
                <w:rFonts w:ascii="Calibri" w:hAnsi="Calibri" w:cs="Calibri"/>
                <w:i/>
                <w:iCs/>
                <w:sz w:val="18"/>
                <w:szCs w:val="18"/>
                <w:lang w:eastAsia="en-GB"/>
              </w:rPr>
            </w:pPr>
            <w:r>
              <w:rPr>
                <w:rFonts w:ascii="Calibri" w:hAnsi="Calibri" w:cs="Calibri"/>
                <w:i/>
                <w:iCs/>
                <w:sz w:val="18"/>
                <w:szCs w:val="18"/>
                <w:lang w:eastAsia="en-GB"/>
              </w:rPr>
              <w:t>-</w:t>
            </w:r>
          </w:p>
        </w:tc>
        <w:tc>
          <w:tcPr>
            <w:tcW w:w="700" w:type="dxa"/>
            <w:gridSpan w:val="2"/>
            <w:tcBorders>
              <w:top w:val="nil"/>
              <w:left w:val="nil"/>
              <w:bottom w:val="nil"/>
              <w:right w:val="nil"/>
            </w:tcBorders>
            <w:shd w:val="clear" w:color="auto" w:fill="auto"/>
            <w:noWrap/>
            <w:vAlign w:val="center"/>
          </w:tcPr>
          <w:p w14:paraId="258FB3F5" w14:textId="77777777" w:rsidR="007D2A7F" w:rsidRPr="00A70CD3" w:rsidRDefault="007D2A7F" w:rsidP="007D2A7F">
            <w:pPr>
              <w:jc w:val="right"/>
              <w:rPr>
                <w:rFonts w:ascii="Calibri" w:hAnsi="Calibri" w:cs="Calibri"/>
                <w:i/>
                <w:iCs/>
                <w:sz w:val="18"/>
                <w:szCs w:val="18"/>
                <w:lang w:eastAsia="en-GB"/>
              </w:rPr>
            </w:pPr>
          </w:p>
        </w:tc>
      </w:tr>
      <w:tr w:rsidR="00A70CD3" w:rsidRPr="00A70CD3" w14:paraId="4E222EA7" w14:textId="77777777" w:rsidTr="007A68A7">
        <w:trPr>
          <w:trHeight w:val="601"/>
        </w:trPr>
        <w:tc>
          <w:tcPr>
            <w:tcW w:w="2828" w:type="dxa"/>
            <w:tcBorders>
              <w:top w:val="single" w:sz="4" w:space="0" w:color="7B7B7B"/>
              <w:left w:val="nil"/>
              <w:bottom w:val="single" w:sz="4" w:space="0" w:color="7B7B7B"/>
              <w:right w:val="nil"/>
            </w:tcBorders>
            <w:shd w:val="clear" w:color="auto" w:fill="auto"/>
            <w:noWrap/>
            <w:vAlign w:val="center"/>
            <w:hideMark/>
          </w:tcPr>
          <w:p w14:paraId="78D1136A" w14:textId="6EBB52D5" w:rsidR="007D2A7F" w:rsidRPr="00A70CD3" w:rsidRDefault="00B548EF" w:rsidP="007D2A7F">
            <w:pPr>
              <w:rPr>
                <w:rFonts w:ascii="Calibri" w:hAnsi="Calibri" w:cs="Calibri"/>
                <w:bCs/>
                <w:sz w:val="18"/>
                <w:szCs w:val="18"/>
                <w:lang w:eastAsia="en-GB"/>
              </w:rPr>
            </w:pPr>
            <w:r>
              <w:rPr>
                <w:rFonts w:ascii="Calibri" w:hAnsi="Calibri" w:cs="Calibri"/>
                <w:bCs/>
                <w:sz w:val="18"/>
                <w:szCs w:val="18"/>
                <w:lang w:eastAsia="en-GB"/>
              </w:rPr>
              <w:t>C</w:t>
            </w:r>
            <w:r w:rsidR="007D2A7F" w:rsidRPr="00A70CD3">
              <w:rPr>
                <w:rFonts w:ascii="Calibri" w:hAnsi="Calibri" w:cs="Calibri"/>
                <w:bCs/>
                <w:sz w:val="18"/>
                <w:szCs w:val="18"/>
                <w:lang w:eastAsia="en-GB"/>
              </w:rPr>
              <w:t>haritable costs</w:t>
            </w:r>
          </w:p>
        </w:tc>
        <w:tc>
          <w:tcPr>
            <w:tcW w:w="858"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07E2C478" w14:textId="0FEC24F0" w:rsidR="007D2A7F" w:rsidRPr="00A70CD3" w:rsidRDefault="00B548EF" w:rsidP="007D2A7F">
            <w:pPr>
              <w:jc w:val="right"/>
              <w:rPr>
                <w:rFonts w:ascii="Calibri" w:hAnsi="Calibri" w:cs="Calibri"/>
                <w:bCs/>
                <w:sz w:val="18"/>
                <w:szCs w:val="18"/>
                <w:lang w:eastAsia="en-GB"/>
              </w:rPr>
            </w:pPr>
            <w:r>
              <w:rPr>
                <w:rFonts w:ascii="Calibri" w:hAnsi="Calibri" w:cs="Calibri"/>
                <w:bCs/>
                <w:sz w:val="18"/>
                <w:szCs w:val="18"/>
                <w:lang w:eastAsia="en-GB"/>
              </w:rPr>
              <w:t>42,987</w:t>
            </w:r>
          </w:p>
        </w:tc>
        <w:tc>
          <w:tcPr>
            <w:tcW w:w="1482" w:type="dxa"/>
            <w:tcBorders>
              <w:top w:val="single" w:sz="4" w:space="0" w:color="7B7B7B"/>
              <w:left w:val="nil"/>
              <w:bottom w:val="single" w:sz="4" w:space="0" w:color="7B7B7B"/>
              <w:right w:val="single" w:sz="4" w:space="0" w:color="7B7B7B"/>
            </w:tcBorders>
            <w:shd w:val="clear" w:color="auto" w:fill="auto"/>
            <w:noWrap/>
            <w:vAlign w:val="center"/>
          </w:tcPr>
          <w:p w14:paraId="2197E5EB" w14:textId="7151B239" w:rsidR="007D2A7F" w:rsidRPr="00A70CD3" w:rsidRDefault="00B548EF" w:rsidP="007D2A7F">
            <w:pPr>
              <w:jc w:val="right"/>
              <w:rPr>
                <w:rFonts w:ascii="Calibri" w:hAnsi="Calibri" w:cs="Calibri"/>
                <w:bCs/>
                <w:sz w:val="18"/>
                <w:szCs w:val="18"/>
                <w:lang w:eastAsia="en-GB"/>
              </w:rPr>
            </w:pPr>
            <w:r>
              <w:rPr>
                <w:rFonts w:ascii="Calibri" w:hAnsi="Calibri" w:cs="Calibri"/>
                <w:bCs/>
                <w:sz w:val="18"/>
                <w:szCs w:val="18"/>
                <w:lang w:eastAsia="en-GB"/>
              </w:rPr>
              <w:t>-</w:t>
            </w:r>
          </w:p>
        </w:tc>
        <w:tc>
          <w:tcPr>
            <w:tcW w:w="1120" w:type="dxa"/>
            <w:tcBorders>
              <w:top w:val="single" w:sz="4" w:space="0" w:color="7B7B7B"/>
              <w:left w:val="nil"/>
              <w:bottom w:val="single" w:sz="4" w:space="0" w:color="7B7B7B"/>
              <w:right w:val="single" w:sz="4" w:space="0" w:color="7B7B7B"/>
            </w:tcBorders>
            <w:shd w:val="clear" w:color="auto" w:fill="auto"/>
            <w:noWrap/>
            <w:vAlign w:val="center"/>
          </w:tcPr>
          <w:p w14:paraId="5B5C364C" w14:textId="3A6C5090" w:rsidR="007D2A7F" w:rsidRPr="00A70CD3" w:rsidRDefault="00B548EF" w:rsidP="007D2A7F">
            <w:pPr>
              <w:jc w:val="right"/>
              <w:rPr>
                <w:rFonts w:ascii="Calibri" w:hAnsi="Calibri" w:cs="Calibri"/>
                <w:bCs/>
                <w:sz w:val="18"/>
                <w:szCs w:val="18"/>
                <w:lang w:eastAsia="en-GB"/>
              </w:rPr>
            </w:pPr>
            <w:r>
              <w:rPr>
                <w:rFonts w:ascii="Calibri" w:hAnsi="Calibri" w:cs="Calibri"/>
                <w:bCs/>
                <w:sz w:val="18"/>
                <w:szCs w:val="18"/>
                <w:lang w:eastAsia="en-GB"/>
              </w:rPr>
              <w:t>6,</w:t>
            </w:r>
            <w:r w:rsidR="002C54A1">
              <w:rPr>
                <w:rFonts w:ascii="Calibri" w:hAnsi="Calibri" w:cs="Calibri"/>
                <w:bCs/>
                <w:sz w:val="18"/>
                <w:szCs w:val="18"/>
                <w:lang w:eastAsia="en-GB"/>
              </w:rPr>
              <w:t>561</w:t>
            </w:r>
          </w:p>
        </w:tc>
        <w:tc>
          <w:tcPr>
            <w:tcW w:w="1120" w:type="dxa"/>
            <w:tcBorders>
              <w:top w:val="single" w:sz="4" w:space="0" w:color="7B7B7B"/>
              <w:left w:val="nil"/>
              <w:bottom w:val="single" w:sz="4" w:space="0" w:color="7B7B7B"/>
              <w:right w:val="single" w:sz="4" w:space="0" w:color="7B7B7B"/>
            </w:tcBorders>
            <w:shd w:val="clear" w:color="auto" w:fill="auto"/>
            <w:noWrap/>
            <w:vAlign w:val="center"/>
          </w:tcPr>
          <w:p w14:paraId="7B9BD7D9" w14:textId="5E962D35" w:rsidR="007D2A7F" w:rsidRPr="00A70CD3" w:rsidRDefault="00B548EF" w:rsidP="007D2A7F">
            <w:pPr>
              <w:jc w:val="right"/>
              <w:rPr>
                <w:rFonts w:ascii="Calibri" w:hAnsi="Calibri" w:cs="Calibri"/>
                <w:bCs/>
                <w:sz w:val="18"/>
                <w:szCs w:val="18"/>
                <w:lang w:eastAsia="en-GB"/>
              </w:rPr>
            </w:pPr>
            <w:r>
              <w:rPr>
                <w:rFonts w:ascii="Calibri" w:hAnsi="Calibri" w:cs="Calibri"/>
                <w:bCs/>
                <w:sz w:val="18"/>
                <w:szCs w:val="18"/>
                <w:lang w:eastAsia="en-GB"/>
              </w:rPr>
              <w:t>-</w:t>
            </w:r>
          </w:p>
        </w:tc>
        <w:tc>
          <w:tcPr>
            <w:tcW w:w="1120" w:type="dxa"/>
            <w:tcBorders>
              <w:top w:val="single" w:sz="4" w:space="0" w:color="7B7B7B"/>
              <w:left w:val="nil"/>
              <w:bottom w:val="single" w:sz="4" w:space="0" w:color="7B7B7B"/>
              <w:right w:val="single" w:sz="8" w:space="0" w:color="7B7B7B"/>
            </w:tcBorders>
            <w:shd w:val="clear" w:color="auto" w:fill="auto"/>
            <w:noWrap/>
            <w:vAlign w:val="center"/>
          </w:tcPr>
          <w:p w14:paraId="24B4A2A9" w14:textId="1C150DB3" w:rsidR="007D2A7F" w:rsidRPr="00D028A9" w:rsidRDefault="00B548EF" w:rsidP="007D2A7F">
            <w:pPr>
              <w:jc w:val="right"/>
              <w:rPr>
                <w:rFonts w:ascii="Calibri" w:hAnsi="Calibri" w:cs="Calibri"/>
                <w:b/>
                <w:sz w:val="18"/>
                <w:szCs w:val="18"/>
                <w:lang w:eastAsia="en-GB"/>
              </w:rPr>
            </w:pPr>
            <w:r w:rsidRPr="00D028A9">
              <w:rPr>
                <w:rFonts w:ascii="Calibri" w:hAnsi="Calibri" w:cs="Calibri"/>
                <w:b/>
                <w:sz w:val="18"/>
                <w:szCs w:val="18"/>
                <w:lang w:eastAsia="en-GB"/>
              </w:rPr>
              <w:t>49,548</w:t>
            </w:r>
          </w:p>
        </w:tc>
        <w:tc>
          <w:tcPr>
            <w:tcW w:w="1120" w:type="dxa"/>
            <w:tcBorders>
              <w:top w:val="single" w:sz="4" w:space="0" w:color="7B7B7B"/>
              <w:left w:val="nil"/>
              <w:bottom w:val="single" w:sz="4" w:space="0" w:color="7B7B7B"/>
              <w:right w:val="nil"/>
            </w:tcBorders>
            <w:shd w:val="clear" w:color="auto" w:fill="auto"/>
            <w:noWrap/>
            <w:vAlign w:val="center"/>
          </w:tcPr>
          <w:p w14:paraId="40D0E691" w14:textId="060E2BDE" w:rsidR="007D2A7F" w:rsidRPr="00A70CD3" w:rsidRDefault="00695099" w:rsidP="007D2A7F">
            <w:pPr>
              <w:jc w:val="right"/>
              <w:rPr>
                <w:rFonts w:ascii="Calibri" w:hAnsi="Calibri" w:cs="Calibri"/>
                <w:i/>
                <w:iCs/>
                <w:sz w:val="18"/>
                <w:szCs w:val="18"/>
                <w:lang w:eastAsia="en-GB"/>
              </w:rPr>
            </w:pPr>
            <w:r>
              <w:rPr>
                <w:rFonts w:ascii="Calibri" w:hAnsi="Calibri" w:cs="Calibri"/>
                <w:i/>
                <w:iCs/>
                <w:sz w:val="18"/>
                <w:szCs w:val="18"/>
                <w:lang w:eastAsia="en-GB"/>
              </w:rPr>
              <w:t>51</w:t>
            </w:r>
            <w:r w:rsidR="00D028A9">
              <w:rPr>
                <w:rFonts w:ascii="Calibri" w:hAnsi="Calibri" w:cs="Calibri"/>
                <w:i/>
                <w:iCs/>
                <w:sz w:val="18"/>
                <w:szCs w:val="18"/>
                <w:lang w:eastAsia="en-GB"/>
              </w:rPr>
              <w:t>,</w:t>
            </w:r>
            <w:r>
              <w:rPr>
                <w:rFonts w:ascii="Calibri" w:hAnsi="Calibri" w:cs="Calibri"/>
                <w:i/>
                <w:iCs/>
                <w:sz w:val="18"/>
                <w:szCs w:val="18"/>
                <w:lang w:eastAsia="en-GB"/>
              </w:rPr>
              <w:t>389</w:t>
            </w:r>
          </w:p>
        </w:tc>
        <w:tc>
          <w:tcPr>
            <w:tcW w:w="700" w:type="dxa"/>
            <w:gridSpan w:val="2"/>
            <w:tcBorders>
              <w:top w:val="nil"/>
              <w:left w:val="nil"/>
              <w:bottom w:val="nil"/>
              <w:right w:val="nil"/>
            </w:tcBorders>
            <w:shd w:val="clear" w:color="auto" w:fill="auto"/>
            <w:noWrap/>
            <w:vAlign w:val="center"/>
          </w:tcPr>
          <w:p w14:paraId="292A12DB" w14:textId="77777777" w:rsidR="007D2A7F" w:rsidRPr="00A70CD3" w:rsidRDefault="007D2A7F" w:rsidP="007D2A7F">
            <w:pPr>
              <w:jc w:val="right"/>
              <w:rPr>
                <w:rFonts w:ascii="Calibri" w:hAnsi="Calibri" w:cs="Calibri"/>
                <w:i/>
                <w:iCs/>
                <w:sz w:val="18"/>
                <w:szCs w:val="18"/>
                <w:lang w:eastAsia="en-GB"/>
              </w:rPr>
            </w:pPr>
          </w:p>
        </w:tc>
      </w:tr>
      <w:tr w:rsidR="00A70CD3" w:rsidRPr="00A70CD3" w14:paraId="0D43CC27" w14:textId="77777777" w:rsidTr="007A68A7">
        <w:trPr>
          <w:trHeight w:val="300"/>
        </w:trPr>
        <w:tc>
          <w:tcPr>
            <w:tcW w:w="2828" w:type="dxa"/>
            <w:tcBorders>
              <w:top w:val="nil"/>
              <w:left w:val="nil"/>
              <w:bottom w:val="nil"/>
              <w:right w:val="nil"/>
            </w:tcBorders>
            <w:shd w:val="clear" w:color="auto" w:fill="auto"/>
            <w:noWrap/>
            <w:vAlign w:val="center"/>
          </w:tcPr>
          <w:p w14:paraId="1064A75E"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00758DCE"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38CDC458"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48F239C3"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0F9ED252"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5AF75D84"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5ECB86F7"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41058ECB" w14:textId="77777777" w:rsidR="007D2A7F" w:rsidRPr="00A70CD3" w:rsidRDefault="007D2A7F" w:rsidP="007D2A7F">
            <w:pPr>
              <w:jc w:val="right"/>
              <w:rPr>
                <w:rFonts w:ascii="Calibri" w:hAnsi="Calibri" w:cs="Calibri"/>
                <w:i/>
                <w:iCs/>
                <w:sz w:val="18"/>
                <w:szCs w:val="18"/>
                <w:lang w:eastAsia="en-GB"/>
              </w:rPr>
            </w:pPr>
          </w:p>
        </w:tc>
      </w:tr>
      <w:tr w:rsidR="00A70CD3" w:rsidRPr="00A70CD3" w14:paraId="029855A9" w14:textId="77777777" w:rsidTr="00D028A9">
        <w:trPr>
          <w:trHeight w:val="395"/>
        </w:trPr>
        <w:tc>
          <w:tcPr>
            <w:tcW w:w="2828" w:type="dxa"/>
            <w:tcBorders>
              <w:top w:val="nil"/>
              <w:left w:val="nil"/>
              <w:bottom w:val="nil"/>
              <w:right w:val="nil"/>
            </w:tcBorders>
            <w:shd w:val="clear" w:color="auto" w:fill="auto"/>
            <w:noWrap/>
            <w:vAlign w:val="center"/>
          </w:tcPr>
          <w:p w14:paraId="7CFBB5CD"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5F7A7E2B"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79472BD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3A698004"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7C60FA2F"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2F6ACA05"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2ED4FFDA"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3C682676" w14:textId="77777777" w:rsidR="007D2A7F" w:rsidRPr="00A70CD3" w:rsidRDefault="007D2A7F" w:rsidP="007D2A7F">
            <w:pPr>
              <w:jc w:val="right"/>
              <w:rPr>
                <w:rFonts w:ascii="Calibri" w:hAnsi="Calibri" w:cs="Calibri"/>
                <w:i/>
                <w:iCs/>
                <w:sz w:val="18"/>
                <w:szCs w:val="18"/>
                <w:lang w:eastAsia="en-GB"/>
              </w:rPr>
            </w:pPr>
          </w:p>
        </w:tc>
      </w:tr>
      <w:tr w:rsidR="00A70CD3" w:rsidRPr="00A70CD3" w14:paraId="186063D2" w14:textId="77777777" w:rsidTr="007A68A7">
        <w:trPr>
          <w:trHeight w:val="300"/>
        </w:trPr>
        <w:tc>
          <w:tcPr>
            <w:tcW w:w="2828" w:type="dxa"/>
            <w:tcBorders>
              <w:top w:val="nil"/>
              <w:left w:val="nil"/>
              <w:bottom w:val="nil"/>
              <w:right w:val="nil"/>
            </w:tcBorders>
            <w:shd w:val="clear" w:color="auto" w:fill="auto"/>
            <w:noWrap/>
            <w:vAlign w:val="center"/>
          </w:tcPr>
          <w:p w14:paraId="291AF13D"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09A57786"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2BE7094D"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595C9C99"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50F07A50"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34913C02"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42B7F69D"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267CAF5E" w14:textId="77777777" w:rsidR="007D2A7F" w:rsidRPr="00A70CD3" w:rsidRDefault="007D2A7F" w:rsidP="007D2A7F">
            <w:pPr>
              <w:jc w:val="right"/>
              <w:rPr>
                <w:rFonts w:ascii="Calibri" w:hAnsi="Calibri" w:cs="Calibri"/>
                <w:i/>
                <w:iCs/>
                <w:sz w:val="18"/>
                <w:szCs w:val="18"/>
                <w:lang w:eastAsia="en-GB"/>
              </w:rPr>
            </w:pPr>
          </w:p>
        </w:tc>
      </w:tr>
      <w:tr w:rsidR="00A70CD3" w:rsidRPr="00A70CD3" w14:paraId="3FBDA655" w14:textId="77777777" w:rsidTr="007A68A7">
        <w:trPr>
          <w:trHeight w:val="300"/>
        </w:trPr>
        <w:tc>
          <w:tcPr>
            <w:tcW w:w="2828" w:type="dxa"/>
            <w:tcBorders>
              <w:top w:val="nil"/>
              <w:left w:val="nil"/>
              <w:bottom w:val="nil"/>
              <w:right w:val="nil"/>
            </w:tcBorders>
            <w:shd w:val="clear" w:color="auto" w:fill="auto"/>
            <w:noWrap/>
            <w:vAlign w:val="center"/>
          </w:tcPr>
          <w:p w14:paraId="44E22B62"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33A71C01"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2CEA1E31"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2C9510BF"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6DB04C25"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1F6622B3"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2C4DFF3A"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47451183" w14:textId="77777777" w:rsidR="007D2A7F" w:rsidRPr="00A70CD3" w:rsidRDefault="007D2A7F" w:rsidP="007D2A7F">
            <w:pPr>
              <w:jc w:val="right"/>
              <w:rPr>
                <w:rFonts w:ascii="Calibri" w:hAnsi="Calibri" w:cs="Calibri"/>
                <w:i/>
                <w:iCs/>
                <w:sz w:val="18"/>
                <w:szCs w:val="18"/>
                <w:lang w:eastAsia="en-GB"/>
              </w:rPr>
            </w:pPr>
          </w:p>
        </w:tc>
      </w:tr>
      <w:tr w:rsidR="00A70CD3" w:rsidRPr="00A70CD3" w14:paraId="0AEA8514" w14:textId="77777777" w:rsidTr="007A68A7">
        <w:trPr>
          <w:trHeight w:val="300"/>
        </w:trPr>
        <w:tc>
          <w:tcPr>
            <w:tcW w:w="2828" w:type="dxa"/>
            <w:tcBorders>
              <w:top w:val="nil"/>
              <w:left w:val="nil"/>
              <w:bottom w:val="nil"/>
              <w:right w:val="nil"/>
            </w:tcBorders>
            <w:shd w:val="clear" w:color="auto" w:fill="auto"/>
            <w:noWrap/>
            <w:vAlign w:val="center"/>
          </w:tcPr>
          <w:p w14:paraId="69A2D940"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27756C4E"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5EC8B012"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5417842B"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25365976"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3112D6AA"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3AC20695"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40835F44" w14:textId="77777777" w:rsidR="007D2A7F" w:rsidRPr="00A70CD3" w:rsidRDefault="007D2A7F" w:rsidP="007D2A7F">
            <w:pPr>
              <w:jc w:val="right"/>
              <w:rPr>
                <w:rFonts w:ascii="Calibri" w:hAnsi="Calibri" w:cs="Calibri"/>
                <w:i/>
                <w:iCs/>
                <w:sz w:val="18"/>
                <w:szCs w:val="18"/>
                <w:lang w:eastAsia="en-GB"/>
              </w:rPr>
            </w:pPr>
          </w:p>
        </w:tc>
      </w:tr>
      <w:tr w:rsidR="00A70CD3" w:rsidRPr="00A70CD3" w14:paraId="26300808" w14:textId="77777777" w:rsidTr="007A68A7">
        <w:trPr>
          <w:trHeight w:val="300"/>
        </w:trPr>
        <w:tc>
          <w:tcPr>
            <w:tcW w:w="2828" w:type="dxa"/>
            <w:tcBorders>
              <w:top w:val="nil"/>
              <w:left w:val="nil"/>
              <w:bottom w:val="nil"/>
              <w:right w:val="nil"/>
            </w:tcBorders>
            <w:shd w:val="clear" w:color="auto" w:fill="auto"/>
            <w:noWrap/>
            <w:vAlign w:val="center"/>
          </w:tcPr>
          <w:p w14:paraId="62000DC8"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371D905E"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04383068"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7AA5B97B"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42C98A43"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48C9F971"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07733A5F"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6A930B93" w14:textId="77777777" w:rsidR="007D2A7F" w:rsidRPr="00A70CD3" w:rsidRDefault="007D2A7F" w:rsidP="007D2A7F">
            <w:pPr>
              <w:jc w:val="right"/>
              <w:rPr>
                <w:rFonts w:ascii="Calibri" w:hAnsi="Calibri" w:cs="Calibri"/>
                <w:i/>
                <w:iCs/>
                <w:sz w:val="18"/>
                <w:szCs w:val="18"/>
                <w:lang w:eastAsia="en-GB"/>
              </w:rPr>
            </w:pPr>
          </w:p>
        </w:tc>
      </w:tr>
      <w:tr w:rsidR="00A70CD3" w:rsidRPr="00A70CD3" w14:paraId="40B6CEE4" w14:textId="77777777" w:rsidTr="007D7D11">
        <w:trPr>
          <w:trHeight w:val="68"/>
        </w:trPr>
        <w:tc>
          <w:tcPr>
            <w:tcW w:w="2828" w:type="dxa"/>
            <w:tcBorders>
              <w:top w:val="nil"/>
              <w:left w:val="nil"/>
              <w:bottom w:val="nil"/>
              <w:right w:val="nil"/>
            </w:tcBorders>
            <w:shd w:val="clear" w:color="auto" w:fill="auto"/>
            <w:noWrap/>
            <w:vAlign w:val="center"/>
          </w:tcPr>
          <w:p w14:paraId="1BB0D787"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6A49077E" w14:textId="77777777" w:rsidR="007D2A7F" w:rsidRPr="00A70CD3" w:rsidRDefault="007D2A7F" w:rsidP="007D2A7F">
            <w:pPr>
              <w:jc w:val="right"/>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0EB1687C"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47020C40"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349CDDB9" w14:textId="77777777" w:rsidR="007D2A7F" w:rsidRPr="00A70CD3" w:rsidRDefault="007D2A7F" w:rsidP="007D2A7F">
            <w:pPr>
              <w:jc w:val="right"/>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00F2E052" w14:textId="77777777" w:rsidR="007D2A7F" w:rsidRPr="00A70CD3" w:rsidRDefault="007D2A7F" w:rsidP="007D2A7F">
            <w:pPr>
              <w:jc w:val="right"/>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009462AA"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5799C210" w14:textId="77777777" w:rsidR="007D2A7F" w:rsidRPr="00A70CD3" w:rsidRDefault="007D2A7F" w:rsidP="007D2A7F">
            <w:pPr>
              <w:jc w:val="right"/>
              <w:rPr>
                <w:rFonts w:ascii="Calibri" w:hAnsi="Calibri" w:cs="Calibri"/>
                <w:i/>
                <w:iCs/>
                <w:sz w:val="18"/>
                <w:szCs w:val="18"/>
                <w:lang w:eastAsia="en-GB"/>
              </w:rPr>
            </w:pPr>
          </w:p>
        </w:tc>
      </w:tr>
      <w:tr w:rsidR="00A70CD3" w:rsidRPr="00A70CD3" w14:paraId="3F1535DF" w14:textId="77777777" w:rsidTr="007D7D11">
        <w:trPr>
          <w:trHeight w:val="58"/>
        </w:trPr>
        <w:tc>
          <w:tcPr>
            <w:tcW w:w="2828" w:type="dxa"/>
            <w:tcBorders>
              <w:top w:val="single" w:sz="4" w:space="0" w:color="7B7B7B"/>
              <w:left w:val="nil"/>
              <w:bottom w:val="single" w:sz="4" w:space="0" w:color="7B7B7B"/>
              <w:right w:val="nil"/>
            </w:tcBorders>
            <w:shd w:val="clear" w:color="auto" w:fill="auto"/>
            <w:noWrap/>
            <w:vAlign w:val="center"/>
          </w:tcPr>
          <w:p w14:paraId="402BE1B6" w14:textId="77777777" w:rsidR="007D2A7F" w:rsidRPr="00A70CD3" w:rsidRDefault="007D2A7F" w:rsidP="007D2A7F">
            <w:pPr>
              <w:rPr>
                <w:rFonts w:ascii="Calibri" w:hAnsi="Calibri" w:cs="Calibri"/>
                <w:b/>
                <w:bCs/>
                <w:sz w:val="18"/>
                <w:szCs w:val="18"/>
                <w:lang w:eastAsia="en-GB"/>
              </w:rPr>
            </w:pPr>
          </w:p>
        </w:tc>
        <w:tc>
          <w:tcPr>
            <w:tcW w:w="858" w:type="dxa"/>
            <w:tcBorders>
              <w:top w:val="single" w:sz="4" w:space="0" w:color="7B7B7B"/>
              <w:left w:val="single" w:sz="4" w:space="0" w:color="7B7B7B"/>
              <w:bottom w:val="single" w:sz="4" w:space="0" w:color="7B7B7B"/>
              <w:right w:val="dotted" w:sz="4" w:space="0" w:color="7B7B7B"/>
            </w:tcBorders>
            <w:shd w:val="clear" w:color="auto" w:fill="auto"/>
            <w:noWrap/>
            <w:vAlign w:val="center"/>
          </w:tcPr>
          <w:p w14:paraId="6E7ED7A2" w14:textId="77777777" w:rsidR="007D2A7F" w:rsidRPr="00A70CD3" w:rsidRDefault="007D2A7F" w:rsidP="007D2A7F">
            <w:pPr>
              <w:jc w:val="right"/>
              <w:rPr>
                <w:rFonts w:ascii="Calibri" w:hAnsi="Calibri" w:cs="Calibri"/>
                <w:b/>
                <w:bCs/>
                <w:sz w:val="18"/>
                <w:szCs w:val="18"/>
                <w:lang w:eastAsia="en-GB"/>
              </w:rPr>
            </w:pPr>
          </w:p>
        </w:tc>
        <w:tc>
          <w:tcPr>
            <w:tcW w:w="1482" w:type="dxa"/>
            <w:tcBorders>
              <w:top w:val="single" w:sz="4" w:space="0" w:color="7B7B7B"/>
              <w:left w:val="nil"/>
              <w:bottom w:val="single" w:sz="4" w:space="0" w:color="7B7B7B"/>
              <w:right w:val="single" w:sz="4" w:space="0" w:color="7B7B7B"/>
            </w:tcBorders>
            <w:shd w:val="clear" w:color="auto" w:fill="auto"/>
            <w:noWrap/>
            <w:vAlign w:val="center"/>
          </w:tcPr>
          <w:p w14:paraId="13235DDC"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single" w:sz="4" w:space="0" w:color="7B7B7B"/>
            </w:tcBorders>
            <w:shd w:val="clear" w:color="auto" w:fill="auto"/>
            <w:noWrap/>
            <w:vAlign w:val="center"/>
          </w:tcPr>
          <w:p w14:paraId="4ED48C13"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single" w:sz="4" w:space="0" w:color="7B7B7B"/>
            </w:tcBorders>
            <w:shd w:val="clear" w:color="auto" w:fill="auto"/>
            <w:noWrap/>
            <w:vAlign w:val="center"/>
          </w:tcPr>
          <w:p w14:paraId="4B0E95DC"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single" w:sz="8" w:space="0" w:color="7B7B7B"/>
            </w:tcBorders>
            <w:shd w:val="clear" w:color="auto" w:fill="auto"/>
            <w:noWrap/>
            <w:vAlign w:val="center"/>
          </w:tcPr>
          <w:p w14:paraId="0997F46A" w14:textId="77777777" w:rsidR="007D2A7F" w:rsidRPr="00A70CD3" w:rsidRDefault="007D2A7F" w:rsidP="007D2A7F">
            <w:pPr>
              <w:jc w:val="right"/>
              <w:rPr>
                <w:rFonts w:ascii="Calibri" w:hAnsi="Calibri" w:cs="Calibri"/>
                <w:b/>
                <w:bCs/>
                <w:sz w:val="18"/>
                <w:szCs w:val="18"/>
                <w:lang w:eastAsia="en-GB"/>
              </w:rPr>
            </w:pPr>
          </w:p>
        </w:tc>
        <w:tc>
          <w:tcPr>
            <w:tcW w:w="1120" w:type="dxa"/>
            <w:tcBorders>
              <w:top w:val="single" w:sz="4" w:space="0" w:color="7B7B7B"/>
              <w:left w:val="nil"/>
              <w:bottom w:val="single" w:sz="4" w:space="0" w:color="7B7B7B"/>
              <w:right w:val="nil"/>
            </w:tcBorders>
            <w:shd w:val="clear" w:color="auto" w:fill="auto"/>
            <w:noWrap/>
            <w:vAlign w:val="center"/>
          </w:tcPr>
          <w:p w14:paraId="258831AB" w14:textId="77777777" w:rsidR="007D2A7F" w:rsidRPr="00A70CD3" w:rsidRDefault="007D2A7F" w:rsidP="007D2A7F">
            <w:pPr>
              <w:jc w:val="right"/>
              <w:rPr>
                <w:rFonts w:ascii="Calibri" w:hAnsi="Calibri" w:cs="Calibri"/>
                <w:i/>
                <w:iCs/>
                <w:sz w:val="18"/>
                <w:szCs w:val="18"/>
                <w:lang w:eastAsia="en-GB"/>
              </w:rPr>
            </w:pPr>
          </w:p>
        </w:tc>
        <w:tc>
          <w:tcPr>
            <w:tcW w:w="700" w:type="dxa"/>
            <w:gridSpan w:val="2"/>
            <w:tcBorders>
              <w:top w:val="nil"/>
              <w:left w:val="nil"/>
              <w:bottom w:val="nil"/>
              <w:right w:val="nil"/>
            </w:tcBorders>
            <w:shd w:val="clear" w:color="auto" w:fill="auto"/>
            <w:noWrap/>
            <w:vAlign w:val="center"/>
          </w:tcPr>
          <w:p w14:paraId="74E63892" w14:textId="77777777" w:rsidR="007D2A7F" w:rsidRPr="00A70CD3" w:rsidRDefault="007D2A7F" w:rsidP="007D2A7F">
            <w:pPr>
              <w:jc w:val="right"/>
              <w:rPr>
                <w:rFonts w:ascii="Calibri" w:hAnsi="Calibri" w:cs="Calibri"/>
                <w:i/>
                <w:iCs/>
                <w:sz w:val="18"/>
                <w:szCs w:val="18"/>
                <w:lang w:eastAsia="en-GB"/>
              </w:rPr>
            </w:pPr>
          </w:p>
        </w:tc>
      </w:tr>
      <w:tr w:rsidR="00A70CD3" w:rsidRPr="00A70CD3" w14:paraId="2AB8F227" w14:textId="77777777" w:rsidTr="007D7D11">
        <w:trPr>
          <w:trHeight w:val="300"/>
        </w:trPr>
        <w:tc>
          <w:tcPr>
            <w:tcW w:w="2828" w:type="dxa"/>
            <w:tcBorders>
              <w:top w:val="nil"/>
              <w:left w:val="nil"/>
              <w:bottom w:val="nil"/>
              <w:right w:val="nil"/>
            </w:tcBorders>
            <w:shd w:val="clear" w:color="auto" w:fill="auto"/>
            <w:noWrap/>
            <w:vAlign w:val="center"/>
          </w:tcPr>
          <w:p w14:paraId="2BC0772B" w14:textId="77777777" w:rsidR="007D2A7F" w:rsidRPr="00A70CD3" w:rsidRDefault="007D2A7F" w:rsidP="007D2A7F">
            <w:pPr>
              <w:rPr>
                <w:rFonts w:ascii="Calibri" w:hAnsi="Calibri" w:cs="Calibri"/>
                <w:sz w:val="18"/>
                <w:szCs w:val="18"/>
                <w:lang w:eastAsia="en-GB"/>
              </w:rPr>
            </w:pPr>
          </w:p>
        </w:tc>
        <w:tc>
          <w:tcPr>
            <w:tcW w:w="858" w:type="dxa"/>
            <w:tcBorders>
              <w:top w:val="nil"/>
              <w:left w:val="single" w:sz="4" w:space="0" w:color="7B7B7B"/>
              <w:bottom w:val="nil"/>
              <w:right w:val="dotted" w:sz="4" w:space="0" w:color="7B7B7B"/>
            </w:tcBorders>
            <w:shd w:val="clear" w:color="auto" w:fill="auto"/>
            <w:noWrap/>
            <w:vAlign w:val="center"/>
          </w:tcPr>
          <w:p w14:paraId="11A86738" w14:textId="77777777" w:rsidR="007D2A7F" w:rsidRPr="00A70CD3" w:rsidRDefault="007D2A7F" w:rsidP="007D2A7F">
            <w:pPr>
              <w:rPr>
                <w:rFonts w:ascii="Calibri" w:hAnsi="Calibri" w:cs="Calibri"/>
                <w:sz w:val="18"/>
                <w:szCs w:val="18"/>
                <w:lang w:eastAsia="en-GB"/>
              </w:rPr>
            </w:pPr>
          </w:p>
        </w:tc>
        <w:tc>
          <w:tcPr>
            <w:tcW w:w="1482" w:type="dxa"/>
            <w:tcBorders>
              <w:top w:val="nil"/>
              <w:left w:val="nil"/>
              <w:bottom w:val="nil"/>
              <w:right w:val="single" w:sz="4" w:space="0" w:color="7B7B7B"/>
            </w:tcBorders>
            <w:shd w:val="clear" w:color="auto" w:fill="auto"/>
            <w:noWrap/>
            <w:vAlign w:val="center"/>
          </w:tcPr>
          <w:p w14:paraId="048C8479" w14:textId="77777777" w:rsidR="007D2A7F" w:rsidRPr="00A70CD3" w:rsidRDefault="007D2A7F" w:rsidP="007D2A7F">
            <w:pPr>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1DC2C11E" w14:textId="77777777" w:rsidR="007D2A7F" w:rsidRPr="00A70CD3" w:rsidRDefault="007D2A7F" w:rsidP="007D2A7F">
            <w:pPr>
              <w:rPr>
                <w:rFonts w:ascii="Calibri" w:hAnsi="Calibri" w:cs="Calibri"/>
                <w:sz w:val="18"/>
                <w:szCs w:val="18"/>
                <w:lang w:eastAsia="en-GB"/>
              </w:rPr>
            </w:pPr>
          </w:p>
        </w:tc>
        <w:tc>
          <w:tcPr>
            <w:tcW w:w="1120" w:type="dxa"/>
            <w:tcBorders>
              <w:top w:val="nil"/>
              <w:left w:val="nil"/>
              <w:bottom w:val="nil"/>
              <w:right w:val="single" w:sz="4" w:space="0" w:color="7B7B7B"/>
            </w:tcBorders>
            <w:shd w:val="clear" w:color="auto" w:fill="auto"/>
            <w:noWrap/>
            <w:vAlign w:val="center"/>
          </w:tcPr>
          <w:p w14:paraId="5377675A" w14:textId="77777777" w:rsidR="007D2A7F" w:rsidRPr="00A70CD3" w:rsidRDefault="007D2A7F" w:rsidP="007D2A7F">
            <w:pPr>
              <w:rPr>
                <w:rFonts w:ascii="Calibri" w:hAnsi="Calibri" w:cs="Calibri"/>
                <w:sz w:val="18"/>
                <w:szCs w:val="18"/>
                <w:lang w:eastAsia="en-GB"/>
              </w:rPr>
            </w:pPr>
          </w:p>
        </w:tc>
        <w:tc>
          <w:tcPr>
            <w:tcW w:w="1120" w:type="dxa"/>
            <w:tcBorders>
              <w:top w:val="nil"/>
              <w:left w:val="nil"/>
              <w:bottom w:val="nil"/>
              <w:right w:val="single" w:sz="8" w:space="0" w:color="7B7B7B"/>
            </w:tcBorders>
            <w:shd w:val="clear" w:color="auto" w:fill="auto"/>
            <w:noWrap/>
            <w:vAlign w:val="center"/>
          </w:tcPr>
          <w:p w14:paraId="26C4BE2A" w14:textId="77777777" w:rsidR="007D2A7F" w:rsidRPr="00A70CD3" w:rsidRDefault="007D2A7F" w:rsidP="007D2A7F">
            <w:pPr>
              <w:rPr>
                <w:rFonts w:ascii="Calibri" w:hAnsi="Calibri" w:cs="Calibri"/>
                <w:b/>
                <w:bCs/>
                <w:sz w:val="18"/>
                <w:szCs w:val="18"/>
                <w:lang w:eastAsia="en-GB"/>
              </w:rPr>
            </w:pPr>
          </w:p>
        </w:tc>
        <w:tc>
          <w:tcPr>
            <w:tcW w:w="1120" w:type="dxa"/>
            <w:tcBorders>
              <w:top w:val="nil"/>
              <w:left w:val="nil"/>
              <w:bottom w:val="nil"/>
              <w:right w:val="nil"/>
            </w:tcBorders>
            <w:shd w:val="clear" w:color="auto" w:fill="auto"/>
            <w:noWrap/>
            <w:vAlign w:val="center"/>
          </w:tcPr>
          <w:p w14:paraId="64C01C42" w14:textId="77777777" w:rsidR="007D2A7F" w:rsidRPr="00A70CD3" w:rsidRDefault="007D2A7F" w:rsidP="007D2A7F">
            <w:pPr>
              <w:rPr>
                <w:rFonts w:ascii="Calibri" w:hAnsi="Calibri" w:cs="Calibri"/>
                <w:b/>
                <w:bCs/>
                <w:sz w:val="18"/>
                <w:szCs w:val="18"/>
                <w:lang w:eastAsia="en-GB"/>
              </w:rPr>
            </w:pPr>
          </w:p>
        </w:tc>
        <w:tc>
          <w:tcPr>
            <w:tcW w:w="700" w:type="dxa"/>
            <w:gridSpan w:val="2"/>
            <w:tcBorders>
              <w:top w:val="nil"/>
              <w:left w:val="nil"/>
              <w:bottom w:val="nil"/>
              <w:right w:val="nil"/>
            </w:tcBorders>
            <w:shd w:val="clear" w:color="auto" w:fill="auto"/>
            <w:noWrap/>
            <w:vAlign w:val="center"/>
          </w:tcPr>
          <w:p w14:paraId="3909095C" w14:textId="77777777" w:rsidR="007D2A7F" w:rsidRPr="00A70CD3" w:rsidRDefault="007D2A7F" w:rsidP="007D2A7F">
            <w:pPr>
              <w:rPr>
                <w:sz w:val="20"/>
                <w:szCs w:val="20"/>
                <w:lang w:eastAsia="en-GB"/>
              </w:rPr>
            </w:pPr>
          </w:p>
        </w:tc>
      </w:tr>
      <w:tr w:rsidR="00A70CD3" w:rsidRPr="00A70CD3" w14:paraId="69C5F438" w14:textId="77777777" w:rsidTr="007A68A7">
        <w:trPr>
          <w:trHeight w:val="402"/>
        </w:trPr>
        <w:tc>
          <w:tcPr>
            <w:tcW w:w="2828" w:type="dxa"/>
            <w:tcBorders>
              <w:top w:val="single" w:sz="8" w:space="0" w:color="7B7B7B"/>
              <w:left w:val="nil"/>
              <w:bottom w:val="single" w:sz="8" w:space="0" w:color="7B7B7B"/>
              <w:right w:val="nil"/>
            </w:tcBorders>
            <w:shd w:val="clear" w:color="auto" w:fill="auto"/>
            <w:noWrap/>
            <w:vAlign w:val="center"/>
            <w:hideMark/>
          </w:tcPr>
          <w:p w14:paraId="142E92F2" w14:textId="77777777" w:rsidR="007D2A7F" w:rsidRPr="00A70CD3" w:rsidRDefault="007D2A7F" w:rsidP="007D2A7F">
            <w:pPr>
              <w:rPr>
                <w:rFonts w:ascii="Calibri" w:hAnsi="Calibri" w:cs="Calibri"/>
                <w:b/>
                <w:bCs/>
                <w:sz w:val="18"/>
                <w:szCs w:val="18"/>
                <w:lang w:eastAsia="en-GB"/>
              </w:rPr>
            </w:pPr>
            <w:r w:rsidRPr="00A70CD3">
              <w:rPr>
                <w:rFonts w:ascii="Calibri" w:hAnsi="Calibri" w:cs="Calibri"/>
                <w:b/>
                <w:bCs/>
                <w:sz w:val="18"/>
                <w:szCs w:val="18"/>
                <w:lang w:eastAsia="en-GB"/>
              </w:rPr>
              <w:t>Total paid on all funds</w:t>
            </w:r>
          </w:p>
        </w:tc>
        <w:tc>
          <w:tcPr>
            <w:tcW w:w="858" w:type="dxa"/>
            <w:tcBorders>
              <w:top w:val="single" w:sz="8" w:space="0" w:color="7B7B7B"/>
              <w:left w:val="single" w:sz="4" w:space="0" w:color="7B7B7B"/>
              <w:bottom w:val="single" w:sz="8" w:space="0" w:color="7B7B7B"/>
              <w:right w:val="dotted" w:sz="4" w:space="0" w:color="7B7B7B"/>
            </w:tcBorders>
            <w:shd w:val="clear" w:color="auto" w:fill="auto"/>
            <w:noWrap/>
            <w:vAlign w:val="center"/>
          </w:tcPr>
          <w:p w14:paraId="59C7FA0C" w14:textId="74A69390" w:rsidR="007D2A7F" w:rsidRPr="00A70CD3" w:rsidRDefault="00B548EF" w:rsidP="007D2A7F">
            <w:pPr>
              <w:jc w:val="right"/>
              <w:rPr>
                <w:rFonts w:ascii="Calibri" w:hAnsi="Calibri" w:cs="Calibri"/>
                <w:b/>
                <w:bCs/>
                <w:sz w:val="18"/>
                <w:szCs w:val="18"/>
                <w:lang w:eastAsia="en-GB"/>
              </w:rPr>
            </w:pPr>
            <w:r>
              <w:rPr>
                <w:rFonts w:ascii="Calibri" w:hAnsi="Calibri" w:cs="Calibri"/>
                <w:b/>
                <w:bCs/>
                <w:sz w:val="18"/>
                <w:szCs w:val="18"/>
                <w:lang w:eastAsia="en-GB"/>
              </w:rPr>
              <w:t>42,987</w:t>
            </w:r>
          </w:p>
        </w:tc>
        <w:tc>
          <w:tcPr>
            <w:tcW w:w="1482" w:type="dxa"/>
            <w:tcBorders>
              <w:top w:val="single" w:sz="8" w:space="0" w:color="7B7B7B"/>
              <w:left w:val="nil"/>
              <w:bottom w:val="single" w:sz="8" w:space="0" w:color="7B7B7B"/>
              <w:right w:val="single" w:sz="4" w:space="0" w:color="7B7B7B"/>
            </w:tcBorders>
            <w:shd w:val="clear" w:color="auto" w:fill="auto"/>
            <w:noWrap/>
            <w:vAlign w:val="center"/>
          </w:tcPr>
          <w:p w14:paraId="67D077AC" w14:textId="2E24764B" w:rsidR="007D2A7F" w:rsidRPr="00A70CD3" w:rsidRDefault="00B548EF" w:rsidP="00924CFA">
            <w:pPr>
              <w:jc w:val="center"/>
              <w:rPr>
                <w:rFonts w:ascii="Calibri" w:hAnsi="Calibri" w:cs="Calibri"/>
                <w:sz w:val="18"/>
                <w:szCs w:val="18"/>
                <w:lang w:eastAsia="en-GB"/>
              </w:rPr>
            </w:pPr>
            <w:r>
              <w:rPr>
                <w:rFonts w:ascii="Calibri" w:hAnsi="Calibri" w:cs="Calibri"/>
                <w:sz w:val="18"/>
                <w:szCs w:val="18"/>
                <w:lang w:eastAsia="en-GB"/>
              </w:rPr>
              <w:t xml:space="preserve">               -</w:t>
            </w:r>
          </w:p>
        </w:tc>
        <w:tc>
          <w:tcPr>
            <w:tcW w:w="1120" w:type="dxa"/>
            <w:tcBorders>
              <w:top w:val="single" w:sz="8" w:space="0" w:color="7B7B7B"/>
              <w:left w:val="nil"/>
              <w:bottom w:val="single" w:sz="8" w:space="0" w:color="7B7B7B"/>
              <w:right w:val="single" w:sz="4" w:space="0" w:color="7B7B7B"/>
            </w:tcBorders>
            <w:shd w:val="clear" w:color="auto" w:fill="auto"/>
            <w:noWrap/>
            <w:vAlign w:val="center"/>
          </w:tcPr>
          <w:p w14:paraId="438BEF1B" w14:textId="3389C0D1" w:rsidR="007D2A7F" w:rsidRPr="00A70CD3" w:rsidRDefault="00B548EF" w:rsidP="007D2A7F">
            <w:pPr>
              <w:jc w:val="right"/>
              <w:rPr>
                <w:rFonts w:ascii="Calibri" w:hAnsi="Calibri" w:cs="Calibri"/>
                <w:b/>
                <w:sz w:val="18"/>
                <w:szCs w:val="18"/>
                <w:lang w:eastAsia="en-GB"/>
              </w:rPr>
            </w:pPr>
            <w:r>
              <w:rPr>
                <w:rFonts w:ascii="Calibri" w:hAnsi="Calibri" w:cs="Calibri"/>
                <w:b/>
                <w:sz w:val="18"/>
                <w:szCs w:val="18"/>
                <w:lang w:eastAsia="en-GB"/>
              </w:rPr>
              <w:t>6,</w:t>
            </w:r>
            <w:r w:rsidR="002C54A1">
              <w:rPr>
                <w:rFonts w:ascii="Calibri" w:hAnsi="Calibri" w:cs="Calibri"/>
                <w:b/>
                <w:sz w:val="18"/>
                <w:szCs w:val="18"/>
                <w:lang w:eastAsia="en-GB"/>
              </w:rPr>
              <w:t>561</w:t>
            </w:r>
          </w:p>
        </w:tc>
        <w:tc>
          <w:tcPr>
            <w:tcW w:w="1120" w:type="dxa"/>
            <w:tcBorders>
              <w:top w:val="single" w:sz="8" w:space="0" w:color="7B7B7B"/>
              <w:left w:val="nil"/>
              <w:bottom w:val="single" w:sz="8" w:space="0" w:color="7B7B7B"/>
              <w:right w:val="single" w:sz="4" w:space="0" w:color="7B7B7B"/>
            </w:tcBorders>
            <w:shd w:val="clear" w:color="auto" w:fill="auto"/>
            <w:noWrap/>
            <w:vAlign w:val="center"/>
          </w:tcPr>
          <w:p w14:paraId="6A60AEAE" w14:textId="3FEACF1A" w:rsidR="007D2A7F" w:rsidRPr="00A70CD3" w:rsidRDefault="007D2A7F" w:rsidP="007D2A7F">
            <w:pPr>
              <w:jc w:val="right"/>
              <w:rPr>
                <w:rFonts w:ascii="Calibri" w:hAnsi="Calibri" w:cs="Calibri"/>
                <w:sz w:val="18"/>
                <w:szCs w:val="18"/>
                <w:lang w:eastAsia="en-GB"/>
              </w:rPr>
            </w:pPr>
          </w:p>
        </w:tc>
        <w:tc>
          <w:tcPr>
            <w:tcW w:w="1120" w:type="dxa"/>
            <w:tcBorders>
              <w:top w:val="single" w:sz="8" w:space="0" w:color="7B7B7B"/>
              <w:left w:val="nil"/>
              <w:bottom w:val="single" w:sz="8" w:space="0" w:color="7B7B7B"/>
              <w:right w:val="single" w:sz="8" w:space="0" w:color="7B7B7B"/>
            </w:tcBorders>
            <w:shd w:val="clear" w:color="auto" w:fill="auto"/>
            <w:noWrap/>
            <w:vAlign w:val="center"/>
          </w:tcPr>
          <w:p w14:paraId="1A1A3B2E" w14:textId="57094540" w:rsidR="007D2A7F" w:rsidRPr="00A70CD3" w:rsidRDefault="00B548EF" w:rsidP="007D2A7F">
            <w:pPr>
              <w:jc w:val="right"/>
              <w:rPr>
                <w:rFonts w:ascii="Calibri" w:hAnsi="Calibri" w:cs="Calibri"/>
                <w:b/>
                <w:bCs/>
                <w:sz w:val="18"/>
                <w:szCs w:val="18"/>
                <w:lang w:eastAsia="en-GB"/>
              </w:rPr>
            </w:pPr>
            <w:r>
              <w:rPr>
                <w:rFonts w:ascii="Calibri" w:hAnsi="Calibri" w:cs="Calibri"/>
                <w:b/>
                <w:bCs/>
                <w:sz w:val="18"/>
                <w:szCs w:val="18"/>
                <w:lang w:eastAsia="en-GB"/>
              </w:rPr>
              <w:t>49,548</w:t>
            </w:r>
          </w:p>
        </w:tc>
        <w:tc>
          <w:tcPr>
            <w:tcW w:w="1253" w:type="dxa"/>
            <w:gridSpan w:val="2"/>
            <w:tcBorders>
              <w:top w:val="single" w:sz="8" w:space="0" w:color="7B7B7B"/>
              <w:left w:val="nil"/>
              <w:bottom w:val="single" w:sz="8" w:space="0" w:color="7B7B7B"/>
              <w:right w:val="nil"/>
            </w:tcBorders>
            <w:shd w:val="clear" w:color="auto" w:fill="auto"/>
            <w:noWrap/>
            <w:vAlign w:val="center"/>
          </w:tcPr>
          <w:p w14:paraId="7B5D11C0" w14:textId="68B5A5BC" w:rsidR="007D2A7F" w:rsidRPr="00A70CD3" w:rsidRDefault="00695099" w:rsidP="007D2A7F">
            <w:pPr>
              <w:jc w:val="right"/>
              <w:rPr>
                <w:rFonts w:ascii="Calibri" w:hAnsi="Calibri" w:cs="Calibri"/>
                <w:b/>
                <w:i/>
                <w:iCs/>
                <w:sz w:val="18"/>
                <w:szCs w:val="18"/>
                <w:lang w:eastAsia="en-GB"/>
              </w:rPr>
            </w:pPr>
            <w:r>
              <w:rPr>
                <w:rFonts w:ascii="Calibri" w:hAnsi="Calibri" w:cs="Calibri"/>
                <w:b/>
                <w:i/>
                <w:iCs/>
                <w:sz w:val="18"/>
                <w:szCs w:val="18"/>
                <w:lang w:eastAsia="en-GB"/>
              </w:rPr>
              <w:t>51</w:t>
            </w:r>
            <w:r w:rsidR="00D028A9">
              <w:rPr>
                <w:rFonts w:ascii="Calibri" w:hAnsi="Calibri" w:cs="Calibri"/>
                <w:b/>
                <w:i/>
                <w:iCs/>
                <w:sz w:val="18"/>
                <w:szCs w:val="18"/>
                <w:lang w:eastAsia="en-GB"/>
              </w:rPr>
              <w:t>,</w:t>
            </w:r>
            <w:r>
              <w:rPr>
                <w:rFonts w:ascii="Calibri" w:hAnsi="Calibri" w:cs="Calibri"/>
                <w:b/>
                <w:i/>
                <w:iCs/>
                <w:sz w:val="18"/>
                <w:szCs w:val="18"/>
                <w:lang w:eastAsia="en-GB"/>
              </w:rPr>
              <w:t>389</w:t>
            </w:r>
          </w:p>
        </w:tc>
        <w:tc>
          <w:tcPr>
            <w:tcW w:w="567" w:type="dxa"/>
            <w:tcBorders>
              <w:top w:val="nil"/>
              <w:left w:val="nil"/>
              <w:bottom w:val="nil"/>
              <w:right w:val="nil"/>
            </w:tcBorders>
            <w:shd w:val="clear" w:color="auto" w:fill="auto"/>
            <w:noWrap/>
            <w:vAlign w:val="center"/>
            <w:hideMark/>
          </w:tcPr>
          <w:p w14:paraId="3C7EDBE0" w14:textId="77777777" w:rsidR="007D2A7F" w:rsidRPr="00A70CD3" w:rsidRDefault="007D2A7F" w:rsidP="007D2A7F">
            <w:pPr>
              <w:jc w:val="right"/>
              <w:rPr>
                <w:rFonts w:ascii="Calibri" w:hAnsi="Calibri" w:cs="Calibri"/>
                <w:i/>
                <w:iCs/>
                <w:sz w:val="18"/>
                <w:szCs w:val="18"/>
                <w:lang w:eastAsia="en-GB"/>
              </w:rPr>
            </w:pPr>
          </w:p>
        </w:tc>
      </w:tr>
    </w:tbl>
    <w:p w14:paraId="6A36EBFF" w14:textId="77777777" w:rsidR="00996BF3" w:rsidRPr="00A70CD3" w:rsidRDefault="007D2A7F" w:rsidP="005B59C7">
      <w:pPr>
        <w:spacing w:before="120" w:after="120"/>
        <w:ind w:left="255" w:hanging="255"/>
        <w:rPr>
          <w:rFonts w:asciiTheme="minorHAnsi" w:eastAsiaTheme="minorHAnsi" w:hAnsiTheme="minorHAnsi" w:cstheme="minorBidi"/>
          <w:sz w:val="22"/>
          <w:szCs w:val="22"/>
        </w:rPr>
      </w:pPr>
      <w:r w:rsidRPr="00A70CD3">
        <w:rPr>
          <w:rFonts w:asciiTheme="minorHAnsi" w:hAnsiTheme="minorHAnsi"/>
          <w:b/>
          <w:sz w:val="20"/>
          <w:szCs w:val="20"/>
        </w:rPr>
        <w:fldChar w:fldCharType="end"/>
      </w:r>
      <w:r w:rsidR="00996BF3" w:rsidRPr="00A70CD3">
        <w:rPr>
          <w:rFonts w:asciiTheme="minorHAnsi" w:hAnsiTheme="minorHAnsi"/>
          <w:sz w:val="20"/>
          <w:szCs w:val="20"/>
        </w:rPr>
        <w:fldChar w:fldCharType="begin"/>
      </w:r>
      <w:r w:rsidR="00996BF3" w:rsidRPr="00A70CD3">
        <w:rPr>
          <w:rFonts w:asciiTheme="minorHAnsi" w:hAnsiTheme="minorHAnsi"/>
          <w:sz w:val="20"/>
          <w:szCs w:val="20"/>
        </w:rPr>
        <w:instrText xml:space="preserve"> LINK Excel.Sheet.12 "\\\\diocese-fs-01\\Departments\\Chichester\\Accounts\\PCC Treasurers training and templates\\3. Templates and examples\\Various templates\\2017\\5-17_Receipts+Payments_figures_2017.xlsx" "Notes to accs2!R3C1:R34C8" \a \f 4 \h </w:instrText>
      </w:r>
      <w:r w:rsidR="00996BF3" w:rsidRPr="00A70CD3">
        <w:rPr>
          <w:rFonts w:asciiTheme="minorHAnsi" w:hAnsiTheme="minorHAnsi"/>
          <w:sz w:val="20"/>
          <w:szCs w:val="20"/>
        </w:rPr>
        <w:fldChar w:fldCharType="separate"/>
      </w:r>
    </w:p>
    <w:p w14:paraId="1F6D2F89" w14:textId="2D0B229A" w:rsidR="0031164B" w:rsidRDefault="00996BF3" w:rsidP="00170E78">
      <w:pPr>
        <w:spacing w:before="120" w:after="120"/>
        <w:rPr>
          <w:rFonts w:asciiTheme="minorHAnsi" w:hAnsiTheme="minorHAnsi"/>
          <w:sz w:val="20"/>
          <w:szCs w:val="20"/>
        </w:rPr>
      </w:pPr>
      <w:r w:rsidRPr="00A70CD3">
        <w:rPr>
          <w:rFonts w:asciiTheme="minorHAnsi" w:hAnsiTheme="minorHAnsi"/>
          <w:sz w:val="20"/>
          <w:szCs w:val="20"/>
        </w:rPr>
        <w:fldChar w:fldCharType="end"/>
      </w:r>
      <w:r w:rsidR="005B59C7" w:rsidRPr="00A70CD3">
        <w:rPr>
          <w:rFonts w:asciiTheme="minorHAnsi" w:hAnsiTheme="minorHAnsi"/>
          <w:sz w:val="20"/>
          <w:szCs w:val="20"/>
        </w:rPr>
        <w:t xml:space="preserve">The Parish share to the Chichester Diocese is for the payment of Clergy and other central costs. </w:t>
      </w:r>
      <w:r w:rsidR="00DD1E18">
        <w:rPr>
          <w:rFonts w:asciiTheme="minorHAnsi" w:hAnsiTheme="minorHAnsi"/>
          <w:sz w:val="20"/>
          <w:szCs w:val="20"/>
        </w:rPr>
        <w:t xml:space="preserve">  </w:t>
      </w:r>
      <w:r w:rsidR="005B59C7" w:rsidRPr="00A70CD3">
        <w:rPr>
          <w:rFonts w:asciiTheme="minorHAnsi" w:hAnsiTheme="minorHAnsi"/>
          <w:sz w:val="20"/>
          <w:szCs w:val="20"/>
        </w:rPr>
        <w:t xml:space="preserve">The full cost of parish ministry </w:t>
      </w:r>
      <w:r w:rsidR="008A4FB3">
        <w:rPr>
          <w:rFonts w:asciiTheme="minorHAnsi" w:hAnsiTheme="minorHAnsi"/>
          <w:sz w:val="20"/>
          <w:szCs w:val="20"/>
        </w:rPr>
        <w:t xml:space="preserve">amounts to </w:t>
      </w:r>
      <w:r w:rsidR="005B59C7" w:rsidRPr="00A70CD3">
        <w:rPr>
          <w:rFonts w:asciiTheme="minorHAnsi" w:hAnsiTheme="minorHAnsi"/>
          <w:sz w:val="20"/>
          <w:szCs w:val="20"/>
        </w:rPr>
        <w:t>£</w:t>
      </w:r>
      <w:r w:rsidR="00924CFA">
        <w:rPr>
          <w:rFonts w:asciiTheme="minorHAnsi" w:hAnsiTheme="minorHAnsi"/>
          <w:sz w:val="20"/>
          <w:szCs w:val="20"/>
        </w:rPr>
        <w:t>2</w:t>
      </w:r>
      <w:r w:rsidR="00B548EF">
        <w:rPr>
          <w:rFonts w:asciiTheme="minorHAnsi" w:hAnsiTheme="minorHAnsi"/>
          <w:sz w:val="20"/>
          <w:szCs w:val="20"/>
        </w:rPr>
        <w:t>7,128</w:t>
      </w:r>
      <w:r w:rsidR="0031164B">
        <w:rPr>
          <w:rFonts w:asciiTheme="minorHAnsi" w:hAnsiTheme="minorHAnsi"/>
          <w:sz w:val="20"/>
          <w:szCs w:val="20"/>
        </w:rPr>
        <w:t>.</w:t>
      </w:r>
    </w:p>
    <w:p w14:paraId="1ABE6915" w14:textId="78ED6D35" w:rsidR="005B59C7" w:rsidRPr="00A70CD3" w:rsidRDefault="005B59C7" w:rsidP="00170E78">
      <w:pPr>
        <w:spacing w:before="120" w:after="120"/>
        <w:rPr>
          <w:rFonts w:asciiTheme="minorHAnsi" w:hAnsiTheme="minorHAnsi"/>
          <w:sz w:val="20"/>
          <w:szCs w:val="20"/>
        </w:rPr>
      </w:pPr>
      <w:r w:rsidRPr="00A70CD3">
        <w:rPr>
          <w:rFonts w:asciiTheme="minorHAnsi" w:hAnsiTheme="minorHAnsi"/>
          <w:sz w:val="20"/>
          <w:szCs w:val="20"/>
        </w:rPr>
        <w:t>The Restricted fund represents accumulated donations and appeals for the maintenance of the church building</w:t>
      </w:r>
      <w:r w:rsidR="00301036" w:rsidRPr="00A70CD3">
        <w:rPr>
          <w:rFonts w:asciiTheme="minorHAnsi" w:hAnsiTheme="minorHAnsi"/>
          <w:sz w:val="20"/>
          <w:szCs w:val="20"/>
        </w:rPr>
        <w:t xml:space="preserve">s </w:t>
      </w:r>
      <w:r w:rsidR="00AE2BE5" w:rsidRPr="00A70CD3">
        <w:rPr>
          <w:rFonts w:asciiTheme="minorHAnsi" w:hAnsiTheme="minorHAnsi"/>
          <w:sz w:val="20"/>
          <w:szCs w:val="20"/>
        </w:rPr>
        <w:t xml:space="preserve">and </w:t>
      </w:r>
      <w:r w:rsidR="001951B2" w:rsidRPr="00A70CD3">
        <w:rPr>
          <w:rFonts w:asciiTheme="minorHAnsi" w:hAnsiTheme="minorHAnsi"/>
          <w:sz w:val="20"/>
          <w:szCs w:val="20"/>
        </w:rPr>
        <w:t xml:space="preserve">payments shown </w:t>
      </w:r>
      <w:r w:rsidR="00301036" w:rsidRPr="00A70CD3">
        <w:rPr>
          <w:rFonts w:asciiTheme="minorHAnsi" w:hAnsiTheme="minorHAnsi"/>
          <w:sz w:val="20"/>
          <w:szCs w:val="20"/>
        </w:rPr>
        <w:t>as coming from restricted funds are for the same purpose.</w:t>
      </w:r>
      <w:r w:rsidR="00A56D75" w:rsidRPr="00A70CD3">
        <w:rPr>
          <w:rFonts w:asciiTheme="minorHAnsi" w:hAnsiTheme="minorHAnsi"/>
          <w:sz w:val="20"/>
          <w:szCs w:val="20"/>
        </w:rPr>
        <w:t xml:space="preserve">   </w:t>
      </w:r>
      <w:r w:rsidR="00B548EF">
        <w:rPr>
          <w:rFonts w:asciiTheme="minorHAnsi" w:hAnsiTheme="minorHAnsi"/>
          <w:sz w:val="20"/>
          <w:szCs w:val="20"/>
        </w:rPr>
        <w:t xml:space="preserve">At the start of 2021, it was decided that all </w:t>
      </w:r>
      <w:r w:rsidR="0026796F">
        <w:rPr>
          <w:rFonts w:asciiTheme="minorHAnsi" w:hAnsiTheme="minorHAnsi"/>
          <w:sz w:val="20"/>
          <w:szCs w:val="20"/>
        </w:rPr>
        <w:t xml:space="preserve">expenses would be taken from the General Fund apart from </w:t>
      </w:r>
      <w:proofErr w:type="gramStart"/>
      <w:r w:rsidR="0026796F">
        <w:rPr>
          <w:rFonts w:asciiTheme="minorHAnsi" w:hAnsiTheme="minorHAnsi"/>
          <w:sz w:val="20"/>
          <w:szCs w:val="20"/>
        </w:rPr>
        <w:t>those which</w:t>
      </w:r>
      <w:proofErr w:type="gramEnd"/>
      <w:r w:rsidR="0026796F">
        <w:rPr>
          <w:rFonts w:asciiTheme="minorHAnsi" w:hAnsiTheme="minorHAnsi"/>
          <w:sz w:val="20"/>
          <w:szCs w:val="20"/>
        </w:rPr>
        <w:t xml:space="preserve"> can be wholly attributed to the individual Churches.</w:t>
      </w:r>
    </w:p>
    <w:p w14:paraId="15D21569" w14:textId="77777777" w:rsidR="005B59C7" w:rsidRPr="00A70CD3" w:rsidRDefault="005B59C7" w:rsidP="00301036">
      <w:pPr>
        <w:spacing w:before="120" w:after="120"/>
        <w:rPr>
          <w:rFonts w:asciiTheme="minorHAnsi" w:hAnsiTheme="minorHAnsi"/>
          <w:sz w:val="20"/>
          <w:szCs w:val="20"/>
        </w:rPr>
      </w:pPr>
    </w:p>
    <w:p w14:paraId="378C1B43" w14:textId="4BFCA957" w:rsidR="007D3665" w:rsidRPr="00A70CD3" w:rsidRDefault="002B13AE" w:rsidP="007D3665">
      <w:pPr>
        <w:rPr>
          <w:rFonts w:ascii="Calibri" w:hAnsi="Calibri"/>
          <w:color w:val="2E74B5" w:themeColor="accent1" w:themeShade="BF"/>
          <w:sz w:val="22"/>
          <w:szCs w:val="22"/>
        </w:rPr>
      </w:pPr>
      <w:r w:rsidRPr="00A70CD3">
        <w:rPr>
          <w:rFonts w:asciiTheme="minorHAnsi" w:hAnsiTheme="minorHAnsi"/>
          <w:b/>
          <w:color w:val="2E74B5" w:themeColor="accent1" w:themeShade="BF"/>
          <w:sz w:val="44"/>
          <w:szCs w:val="44"/>
        </w:rPr>
        <w:lastRenderedPageBreak/>
        <w:t>East Dean, Singleton and West Dean</w:t>
      </w:r>
      <w:r w:rsidR="007D3665" w:rsidRPr="00A70CD3">
        <w:rPr>
          <w:rFonts w:asciiTheme="minorHAnsi" w:hAnsiTheme="minorHAnsi"/>
          <w:b/>
          <w:color w:val="2E74B5" w:themeColor="accent1" w:themeShade="BF"/>
          <w:sz w:val="52"/>
          <w:szCs w:val="52"/>
        </w:rPr>
        <w:t xml:space="preserve"> </w:t>
      </w:r>
      <w:r w:rsidR="00FE6657">
        <w:rPr>
          <w:rFonts w:ascii="Calibri" w:hAnsi="Calibri"/>
          <w:i/>
          <w:color w:val="2E74B5" w:themeColor="accent1" w:themeShade="BF"/>
          <w:sz w:val="22"/>
          <w:szCs w:val="22"/>
        </w:rPr>
        <w:t>HMRC reg</w:t>
      </w:r>
      <w:bookmarkStart w:id="0" w:name="_GoBack"/>
      <w:bookmarkEnd w:id="0"/>
      <w:r w:rsidR="007D3665" w:rsidRPr="00A70CD3">
        <w:rPr>
          <w:rFonts w:ascii="Calibri" w:hAnsi="Calibri"/>
          <w:i/>
          <w:color w:val="2E74B5" w:themeColor="accent1" w:themeShade="BF"/>
          <w:sz w:val="22"/>
          <w:szCs w:val="22"/>
        </w:rPr>
        <w:t xml:space="preserve"> number X</w:t>
      </w:r>
      <w:r w:rsidRPr="00A70CD3">
        <w:rPr>
          <w:rFonts w:ascii="Calibri" w:hAnsi="Calibri"/>
          <w:i/>
          <w:color w:val="2E74B5" w:themeColor="accent1" w:themeShade="BF"/>
          <w:sz w:val="22"/>
          <w:szCs w:val="22"/>
        </w:rPr>
        <w:t>T11880</w:t>
      </w:r>
    </w:p>
    <w:p w14:paraId="14FEA312" w14:textId="77777777" w:rsidR="007D3665" w:rsidRPr="00A70CD3" w:rsidRDefault="007D3665" w:rsidP="007D3665">
      <w:pPr>
        <w:pBdr>
          <w:bottom w:val="single" w:sz="12" w:space="1" w:color="7B7B7B" w:themeColor="accent3" w:themeShade="BF"/>
        </w:pBdr>
        <w:spacing w:after="120"/>
        <w:rPr>
          <w:rFonts w:ascii="Calibri" w:hAnsi="Calibri"/>
          <w:b/>
          <w:color w:val="2E74B5" w:themeColor="accent1" w:themeShade="BF"/>
          <w:sz w:val="44"/>
          <w:szCs w:val="44"/>
        </w:rPr>
      </w:pPr>
      <w:r w:rsidRPr="00A70CD3">
        <w:rPr>
          <w:rFonts w:ascii="Calibri" w:hAnsi="Calibri"/>
          <w:b/>
          <w:color w:val="2E74B5" w:themeColor="accent1" w:themeShade="BF"/>
          <w:sz w:val="44"/>
          <w:szCs w:val="44"/>
        </w:rPr>
        <w:t>Notes to the Financial Report</w:t>
      </w:r>
    </w:p>
    <w:p w14:paraId="07C2B931" w14:textId="4B94ACA1" w:rsidR="007D3665" w:rsidRPr="00A70CD3" w:rsidRDefault="007D3665" w:rsidP="007D3665">
      <w:pPr>
        <w:spacing w:before="120" w:after="120"/>
        <w:ind w:left="340" w:hanging="340"/>
        <w:rPr>
          <w:rFonts w:asciiTheme="minorHAnsi" w:hAnsiTheme="minorHAnsi"/>
          <w:sz w:val="20"/>
          <w:szCs w:val="20"/>
        </w:rPr>
      </w:pPr>
      <w:r w:rsidRPr="00A70CD3">
        <w:rPr>
          <w:rFonts w:asciiTheme="minorHAnsi" w:hAnsiTheme="minorHAnsi"/>
          <w:sz w:val="20"/>
          <w:szCs w:val="20"/>
        </w:rPr>
        <w:t>Statement of funds:</w:t>
      </w:r>
    </w:p>
    <w:p w14:paraId="5447437F" w14:textId="1EC47940" w:rsidR="007D3665" w:rsidRDefault="007D3665" w:rsidP="00F34AFC">
      <w:pPr>
        <w:spacing w:before="120" w:after="120"/>
        <w:rPr>
          <w:rFonts w:asciiTheme="minorHAnsi" w:hAnsiTheme="minorHAnsi"/>
          <w:i/>
          <w:sz w:val="20"/>
          <w:szCs w:val="20"/>
        </w:rPr>
      </w:pPr>
      <w:r w:rsidRPr="00A70CD3">
        <w:rPr>
          <w:rFonts w:asciiTheme="minorHAnsi" w:hAnsiTheme="minorHAnsi"/>
          <w:b/>
          <w:i/>
          <w:sz w:val="20"/>
          <w:szCs w:val="20"/>
        </w:rPr>
        <w:t>Endowed funds</w:t>
      </w:r>
      <w:r w:rsidRPr="00A70CD3">
        <w:rPr>
          <w:rFonts w:asciiTheme="minorHAnsi" w:hAnsiTheme="minorHAnsi"/>
          <w:i/>
          <w:sz w:val="20"/>
          <w:szCs w:val="20"/>
        </w:rPr>
        <w:t xml:space="preserve"> are required by the donors to be invested and the income spent on specific objectives</w:t>
      </w:r>
      <w:r w:rsidR="009B6F89" w:rsidRPr="00A70CD3">
        <w:rPr>
          <w:rFonts w:asciiTheme="minorHAnsi" w:hAnsiTheme="minorHAnsi"/>
          <w:i/>
          <w:sz w:val="20"/>
          <w:szCs w:val="20"/>
        </w:rPr>
        <w:t xml:space="preserve"> </w:t>
      </w:r>
      <w:proofErr w:type="gramStart"/>
      <w:r w:rsidR="009B6F89" w:rsidRPr="00A70CD3">
        <w:rPr>
          <w:rFonts w:asciiTheme="minorHAnsi" w:hAnsiTheme="minorHAnsi"/>
          <w:i/>
          <w:sz w:val="20"/>
          <w:szCs w:val="20"/>
        </w:rPr>
        <w:t>-  the</w:t>
      </w:r>
      <w:proofErr w:type="gramEnd"/>
      <w:r w:rsidR="009B6F89" w:rsidRPr="00A70CD3">
        <w:rPr>
          <w:rFonts w:asciiTheme="minorHAnsi" w:hAnsiTheme="minorHAnsi"/>
          <w:i/>
          <w:sz w:val="20"/>
          <w:szCs w:val="20"/>
        </w:rPr>
        <w:t xml:space="preserve"> breakdown of the restricted amounts held in the respective Fabric Funds is as follows – </w:t>
      </w:r>
    </w:p>
    <w:p w14:paraId="726C53CE" w14:textId="40D7F195" w:rsidR="00F72F5D" w:rsidRDefault="00F72F5D" w:rsidP="007D3665">
      <w:pPr>
        <w:spacing w:before="120" w:after="120"/>
        <w:ind w:left="340"/>
        <w:rPr>
          <w:rFonts w:asciiTheme="minorHAnsi" w:hAnsiTheme="minorHAnsi"/>
          <w:i/>
          <w:sz w:val="20"/>
          <w:szCs w:val="20"/>
        </w:rPr>
      </w:pPr>
    </w:p>
    <w:p w14:paraId="375BC2C3" w14:textId="054C465C" w:rsidR="00F72F5D" w:rsidRPr="00F72F5D" w:rsidRDefault="00F72F5D" w:rsidP="007D3665">
      <w:pPr>
        <w:spacing w:before="120" w:after="120"/>
        <w:ind w:left="340"/>
        <w:rPr>
          <w:rFonts w:asciiTheme="minorHAnsi" w:hAnsiTheme="minorHAnsi"/>
          <w:b/>
          <w:bCs/>
          <w:i/>
          <w:sz w:val="20"/>
          <w:szCs w:val="20"/>
        </w:rPr>
      </w:pP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Pr>
          <w:rFonts w:asciiTheme="minorHAnsi" w:hAnsiTheme="minorHAnsi"/>
          <w:i/>
          <w:sz w:val="20"/>
          <w:szCs w:val="20"/>
        </w:rPr>
        <w:tab/>
      </w:r>
      <w:r w:rsidRPr="00F72F5D">
        <w:rPr>
          <w:rFonts w:asciiTheme="minorHAnsi" w:hAnsiTheme="minorHAnsi"/>
          <w:b/>
          <w:bCs/>
          <w:i/>
          <w:sz w:val="20"/>
          <w:szCs w:val="20"/>
        </w:rPr>
        <w:t>202</w:t>
      </w:r>
      <w:r w:rsidR="00695099">
        <w:rPr>
          <w:rFonts w:asciiTheme="minorHAnsi" w:hAnsiTheme="minorHAnsi"/>
          <w:b/>
          <w:bCs/>
          <w:i/>
          <w:sz w:val="20"/>
          <w:szCs w:val="20"/>
        </w:rPr>
        <w:t>1</w:t>
      </w:r>
      <w:r>
        <w:rPr>
          <w:rFonts w:asciiTheme="minorHAnsi" w:hAnsiTheme="minorHAnsi"/>
          <w:b/>
          <w:bCs/>
          <w:i/>
          <w:sz w:val="20"/>
          <w:szCs w:val="20"/>
        </w:rPr>
        <w:tab/>
      </w:r>
      <w:r>
        <w:rPr>
          <w:rFonts w:asciiTheme="minorHAnsi" w:hAnsiTheme="minorHAnsi"/>
          <w:b/>
          <w:bCs/>
          <w:i/>
          <w:sz w:val="20"/>
          <w:szCs w:val="20"/>
        </w:rPr>
        <w:tab/>
      </w:r>
      <w:r>
        <w:rPr>
          <w:rFonts w:asciiTheme="minorHAnsi" w:hAnsiTheme="minorHAnsi"/>
          <w:b/>
          <w:bCs/>
          <w:i/>
          <w:sz w:val="20"/>
          <w:szCs w:val="20"/>
        </w:rPr>
        <w:tab/>
        <w:t>20</w:t>
      </w:r>
      <w:r w:rsidR="00695099">
        <w:rPr>
          <w:rFonts w:asciiTheme="minorHAnsi" w:hAnsiTheme="minorHAnsi"/>
          <w:b/>
          <w:bCs/>
          <w:i/>
          <w:sz w:val="20"/>
          <w:szCs w:val="20"/>
        </w:rPr>
        <w:t>20</w:t>
      </w:r>
    </w:p>
    <w:p w14:paraId="4CF54FE7" w14:textId="156F5145" w:rsidR="007A68A7" w:rsidRDefault="009B6F89" w:rsidP="007D3665">
      <w:pPr>
        <w:spacing w:before="120" w:after="120"/>
        <w:ind w:left="340"/>
        <w:rPr>
          <w:rFonts w:asciiTheme="minorHAnsi" w:hAnsiTheme="minorHAnsi" w:cstheme="minorHAnsi"/>
          <w:sz w:val="20"/>
          <w:szCs w:val="20"/>
        </w:rPr>
      </w:pPr>
      <w:r w:rsidRPr="00A70CD3">
        <w:rPr>
          <w:rFonts w:asciiTheme="minorHAnsi" w:hAnsiTheme="minorHAnsi" w:cstheme="minorHAnsi"/>
          <w:sz w:val="20"/>
          <w:szCs w:val="20"/>
        </w:rPr>
        <w:t>East Dean Fabric Funds</w:t>
      </w:r>
      <w:r w:rsidRPr="00A70CD3">
        <w:rPr>
          <w:rFonts w:asciiTheme="minorHAnsi" w:hAnsiTheme="minorHAnsi" w:cstheme="minorHAnsi"/>
          <w:sz w:val="20"/>
          <w:szCs w:val="20"/>
        </w:rPr>
        <w:tab/>
      </w:r>
      <w:r w:rsidR="0026796F">
        <w:rPr>
          <w:rFonts w:asciiTheme="minorHAnsi" w:hAnsiTheme="minorHAnsi" w:cstheme="minorHAnsi"/>
          <w:sz w:val="20"/>
          <w:szCs w:val="20"/>
        </w:rPr>
        <w:tab/>
        <w:t>37,450</w:t>
      </w:r>
      <w:r w:rsidR="0026796F">
        <w:rPr>
          <w:rFonts w:asciiTheme="minorHAnsi" w:hAnsiTheme="minorHAnsi" w:cstheme="minorHAnsi"/>
          <w:sz w:val="20"/>
          <w:szCs w:val="20"/>
        </w:rPr>
        <w:tab/>
      </w:r>
      <w:r w:rsidR="0026796F">
        <w:rPr>
          <w:rFonts w:asciiTheme="minorHAnsi" w:hAnsiTheme="minorHAnsi" w:cstheme="minorHAnsi"/>
          <w:sz w:val="20"/>
          <w:szCs w:val="20"/>
        </w:rPr>
        <w:tab/>
      </w:r>
      <w:r w:rsidR="00F72F5D">
        <w:rPr>
          <w:rFonts w:asciiTheme="minorHAnsi" w:hAnsiTheme="minorHAnsi" w:cstheme="minorHAnsi"/>
          <w:sz w:val="20"/>
          <w:szCs w:val="20"/>
        </w:rPr>
        <w:tab/>
        <w:t>3</w:t>
      </w:r>
      <w:r w:rsidR="00695099">
        <w:rPr>
          <w:rFonts w:asciiTheme="minorHAnsi" w:hAnsiTheme="minorHAnsi" w:cstheme="minorHAnsi"/>
          <w:sz w:val="20"/>
          <w:szCs w:val="20"/>
        </w:rPr>
        <w:t>5,087</w:t>
      </w:r>
    </w:p>
    <w:p w14:paraId="7A0738EA" w14:textId="33E18B6B" w:rsidR="007A68A7" w:rsidRDefault="009B6F89" w:rsidP="007D3665">
      <w:pPr>
        <w:spacing w:before="120" w:after="120"/>
        <w:ind w:left="340"/>
        <w:rPr>
          <w:rFonts w:asciiTheme="minorHAnsi" w:hAnsiTheme="minorHAnsi" w:cstheme="minorHAnsi"/>
          <w:sz w:val="20"/>
          <w:szCs w:val="20"/>
        </w:rPr>
      </w:pPr>
      <w:r w:rsidRPr="00A70CD3">
        <w:rPr>
          <w:rFonts w:asciiTheme="minorHAnsi" w:hAnsiTheme="minorHAnsi" w:cstheme="minorHAnsi"/>
          <w:sz w:val="20"/>
          <w:szCs w:val="20"/>
        </w:rPr>
        <w:t>Singleton Fabric Fund</w:t>
      </w:r>
      <w:r w:rsidRPr="00A70CD3">
        <w:rPr>
          <w:rFonts w:asciiTheme="minorHAnsi" w:hAnsiTheme="minorHAnsi" w:cstheme="minorHAnsi"/>
          <w:sz w:val="20"/>
          <w:szCs w:val="20"/>
        </w:rPr>
        <w:tab/>
      </w:r>
      <w:r w:rsidRPr="00A70CD3">
        <w:rPr>
          <w:rFonts w:asciiTheme="minorHAnsi" w:hAnsiTheme="minorHAnsi" w:cstheme="minorHAnsi"/>
          <w:sz w:val="20"/>
          <w:szCs w:val="20"/>
        </w:rPr>
        <w:tab/>
      </w:r>
      <w:r w:rsidRPr="00A70CD3">
        <w:rPr>
          <w:rFonts w:asciiTheme="minorHAnsi" w:hAnsiTheme="minorHAnsi" w:cstheme="minorHAnsi"/>
          <w:sz w:val="20"/>
          <w:szCs w:val="20"/>
        </w:rPr>
        <w:tab/>
      </w:r>
      <w:r w:rsidR="0026796F">
        <w:rPr>
          <w:rFonts w:asciiTheme="minorHAnsi" w:hAnsiTheme="minorHAnsi" w:cstheme="minorHAnsi"/>
          <w:sz w:val="20"/>
          <w:szCs w:val="20"/>
        </w:rPr>
        <w:t>15,770</w:t>
      </w:r>
      <w:r w:rsidR="009539DF">
        <w:rPr>
          <w:rFonts w:asciiTheme="minorHAnsi" w:hAnsiTheme="minorHAnsi" w:cstheme="minorHAnsi"/>
          <w:sz w:val="20"/>
          <w:szCs w:val="20"/>
        </w:rPr>
        <w:tab/>
      </w:r>
      <w:r w:rsidR="009539DF">
        <w:rPr>
          <w:rFonts w:asciiTheme="minorHAnsi" w:hAnsiTheme="minorHAnsi" w:cstheme="minorHAnsi"/>
          <w:sz w:val="20"/>
          <w:szCs w:val="20"/>
        </w:rPr>
        <w:tab/>
      </w:r>
      <w:r w:rsidR="009539DF">
        <w:rPr>
          <w:rFonts w:asciiTheme="minorHAnsi" w:hAnsiTheme="minorHAnsi" w:cstheme="minorHAnsi"/>
          <w:sz w:val="20"/>
          <w:szCs w:val="20"/>
        </w:rPr>
        <w:tab/>
      </w:r>
      <w:r w:rsidR="00F72F5D">
        <w:rPr>
          <w:rFonts w:asciiTheme="minorHAnsi" w:hAnsiTheme="minorHAnsi" w:cstheme="minorHAnsi"/>
          <w:sz w:val="20"/>
          <w:szCs w:val="20"/>
        </w:rPr>
        <w:t xml:space="preserve"> 9,</w:t>
      </w:r>
      <w:r w:rsidR="00024880">
        <w:rPr>
          <w:rFonts w:asciiTheme="minorHAnsi" w:hAnsiTheme="minorHAnsi" w:cstheme="minorHAnsi"/>
          <w:sz w:val="20"/>
          <w:szCs w:val="20"/>
        </w:rPr>
        <w:t>8</w:t>
      </w:r>
      <w:r w:rsidR="00695099">
        <w:rPr>
          <w:rFonts w:asciiTheme="minorHAnsi" w:hAnsiTheme="minorHAnsi" w:cstheme="minorHAnsi"/>
          <w:sz w:val="20"/>
          <w:szCs w:val="20"/>
        </w:rPr>
        <w:t>94</w:t>
      </w:r>
    </w:p>
    <w:p w14:paraId="021F6DB6" w14:textId="51848564" w:rsidR="007A68A7" w:rsidRDefault="009B6F89" w:rsidP="007D3665">
      <w:pPr>
        <w:spacing w:before="120" w:after="120"/>
        <w:ind w:left="340"/>
        <w:rPr>
          <w:rFonts w:asciiTheme="minorHAnsi" w:hAnsiTheme="minorHAnsi" w:cstheme="minorHAnsi"/>
          <w:sz w:val="20"/>
          <w:szCs w:val="20"/>
        </w:rPr>
      </w:pPr>
      <w:r w:rsidRPr="00A70CD3">
        <w:rPr>
          <w:rFonts w:asciiTheme="minorHAnsi" w:hAnsiTheme="minorHAnsi" w:cstheme="minorHAnsi"/>
          <w:sz w:val="20"/>
          <w:szCs w:val="20"/>
        </w:rPr>
        <w:t>West Dean Fabric Fund</w:t>
      </w:r>
      <w:r w:rsidRPr="00A70CD3">
        <w:rPr>
          <w:rFonts w:asciiTheme="minorHAnsi" w:hAnsiTheme="minorHAnsi" w:cstheme="minorHAnsi"/>
          <w:sz w:val="20"/>
          <w:szCs w:val="20"/>
        </w:rPr>
        <w:tab/>
      </w:r>
      <w:r w:rsidRPr="00A70CD3">
        <w:rPr>
          <w:rFonts w:asciiTheme="minorHAnsi" w:hAnsiTheme="minorHAnsi" w:cstheme="minorHAnsi"/>
          <w:sz w:val="20"/>
          <w:szCs w:val="20"/>
        </w:rPr>
        <w:tab/>
      </w:r>
      <w:r w:rsidR="0026796F">
        <w:rPr>
          <w:rFonts w:asciiTheme="minorHAnsi" w:hAnsiTheme="minorHAnsi" w:cstheme="minorHAnsi"/>
          <w:sz w:val="20"/>
          <w:szCs w:val="20"/>
        </w:rPr>
        <w:t>1,213</w:t>
      </w:r>
      <w:r w:rsidR="009539DF">
        <w:rPr>
          <w:rFonts w:asciiTheme="minorHAnsi" w:hAnsiTheme="minorHAnsi" w:cstheme="minorHAnsi"/>
          <w:sz w:val="20"/>
          <w:szCs w:val="20"/>
        </w:rPr>
        <w:tab/>
      </w:r>
      <w:r w:rsidR="009539DF">
        <w:rPr>
          <w:rFonts w:asciiTheme="minorHAnsi" w:hAnsiTheme="minorHAnsi" w:cstheme="minorHAnsi"/>
          <w:sz w:val="20"/>
          <w:szCs w:val="20"/>
        </w:rPr>
        <w:tab/>
      </w:r>
      <w:r w:rsidR="005226D9">
        <w:rPr>
          <w:rFonts w:asciiTheme="minorHAnsi" w:hAnsiTheme="minorHAnsi" w:cstheme="minorHAnsi"/>
          <w:sz w:val="20"/>
          <w:szCs w:val="20"/>
        </w:rPr>
        <w:tab/>
      </w:r>
      <w:r w:rsidR="00F72F5D">
        <w:rPr>
          <w:rFonts w:asciiTheme="minorHAnsi" w:hAnsiTheme="minorHAnsi" w:cstheme="minorHAnsi"/>
          <w:sz w:val="20"/>
          <w:szCs w:val="20"/>
        </w:rPr>
        <w:t xml:space="preserve">    74</w:t>
      </w:r>
      <w:r w:rsidR="001719EF">
        <w:rPr>
          <w:rFonts w:asciiTheme="minorHAnsi" w:hAnsiTheme="minorHAnsi" w:cstheme="minorHAnsi"/>
          <w:sz w:val="20"/>
          <w:szCs w:val="20"/>
        </w:rPr>
        <w:t>8</w:t>
      </w:r>
      <w:r w:rsidR="00F72F5D">
        <w:rPr>
          <w:rFonts w:asciiTheme="minorHAnsi" w:hAnsiTheme="minorHAnsi" w:cstheme="minorHAnsi"/>
          <w:sz w:val="20"/>
          <w:szCs w:val="20"/>
        </w:rPr>
        <w:tab/>
        <w:t xml:space="preserve">       </w:t>
      </w:r>
    </w:p>
    <w:p w14:paraId="0AC0869C" w14:textId="5F788469" w:rsidR="009B6F89" w:rsidRPr="00A70CD3" w:rsidRDefault="009B6F89" w:rsidP="007D3665">
      <w:pPr>
        <w:spacing w:before="120" w:after="120"/>
        <w:ind w:left="340"/>
        <w:rPr>
          <w:rFonts w:asciiTheme="minorHAnsi" w:hAnsiTheme="minorHAnsi" w:cstheme="minorHAnsi"/>
          <w:sz w:val="20"/>
          <w:szCs w:val="20"/>
        </w:rPr>
      </w:pPr>
      <w:r w:rsidRPr="00A70CD3">
        <w:rPr>
          <w:rFonts w:asciiTheme="minorHAnsi" w:hAnsiTheme="minorHAnsi" w:cstheme="minorHAnsi"/>
          <w:sz w:val="20"/>
          <w:szCs w:val="20"/>
        </w:rPr>
        <w:t>Valley Music Fund</w:t>
      </w:r>
      <w:r w:rsidRPr="00A70CD3">
        <w:rPr>
          <w:rFonts w:asciiTheme="minorHAnsi" w:hAnsiTheme="minorHAnsi" w:cstheme="minorHAnsi"/>
          <w:sz w:val="20"/>
          <w:szCs w:val="20"/>
        </w:rPr>
        <w:tab/>
      </w:r>
      <w:r w:rsidRPr="00A70CD3">
        <w:rPr>
          <w:rFonts w:asciiTheme="minorHAnsi" w:hAnsiTheme="minorHAnsi" w:cstheme="minorHAnsi"/>
          <w:sz w:val="20"/>
          <w:szCs w:val="20"/>
        </w:rPr>
        <w:tab/>
      </w:r>
      <w:r w:rsidRPr="00A70CD3">
        <w:rPr>
          <w:rFonts w:asciiTheme="minorHAnsi" w:hAnsiTheme="minorHAnsi" w:cstheme="minorHAnsi"/>
          <w:sz w:val="20"/>
          <w:szCs w:val="20"/>
        </w:rPr>
        <w:tab/>
      </w:r>
      <w:r w:rsidR="0026796F">
        <w:rPr>
          <w:rFonts w:asciiTheme="minorHAnsi" w:hAnsiTheme="minorHAnsi" w:cstheme="minorHAnsi"/>
          <w:sz w:val="20"/>
          <w:szCs w:val="20"/>
        </w:rPr>
        <w:t xml:space="preserve">    356</w:t>
      </w:r>
      <w:r w:rsidR="009539DF">
        <w:rPr>
          <w:rFonts w:asciiTheme="minorHAnsi" w:hAnsiTheme="minorHAnsi" w:cstheme="minorHAnsi"/>
          <w:sz w:val="20"/>
          <w:szCs w:val="20"/>
        </w:rPr>
        <w:tab/>
      </w:r>
      <w:r w:rsidR="009539DF">
        <w:rPr>
          <w:rFonts w:asciiTheme="minorHAnsi" w:hAnsiTheme="minorHAnsi" w:cstheme="minorHAnsi"/>
          <w:sz w:val="20"/>
          <w:szCs w:val="20"/>
        </w:rPr>
        <w:tab/>
      </w:r>
      <w:r w:rsidR="009539DF">
        <w:rPr>
          <w:rFonts w:asciiTheme="minorHAnsi" w:hAnsiTheme="minorHAnsi" w:cstheme="minorHAnsi"/>
          <w:sz w:val="20"/>
          <w:szCs w:val="20"/>
        </w:rPr>
        <w:tab/>
      </w:r>
      <w:r w:rsidR="00E17495" w:rsidRPr="00A70CD3">
        <w:rPr>
          <w:rFonts w:asciiTheme="minorHAnsi" w:hAnsiTheme="minorHAnsi" w:cstheme="minorHAnsi"/>
          <w:sz w:val="20"/>
          <w:szCs w:val="20"/>
        </w:rPr>
        <w:t xml:space="preserve">   </w:t>
      </w:r>
      <w:r w:rsidRPr="00A70CD3">
        <w:rPr>
          <w:rFonts w:asciiTheme="minorHAnsi" w:hAnsiTheme="minorHAnsi" w:cstheme="minorHAnsi"/>
          <w:sz w:val="20"/>
          <w:szCs w:val="20"/>
        </w:rPr>
        <w:t xml:space="preserve"> </w:t>
      </w:r>
      <w:r w:rsidR="00F72F5D">
        <w:rPr>
          <w:rFonts w:asciiTheme="minorHAnsi" w:hAnsiTheme="minorHAnsi" w:cstheme="minorHAnsi"/>
          <w:sz w:val="20"/>
          <w:szCs w:val="20"/>
        </w:rPr>
        <w:t>276</w:t>
      </w:r>
      <w:r w:rsidR="00F72F5D">
        <w:rPr>
          <w:rFonts w:asciiTheme="minorHAnsi" w:hAnsiTheme="minorHAnsi" w:cstheme="minorHAnsi"/>
          <w:sz w:val="20"/>
          <w:szCs w:val="20"/>
        </w:rPr>
        <w:tab/>
      </w:r>
      <w:r w:rsidR="00F72F5D">
        <w:rPr>
          <w:rFonts w:asciiTheme="minorHAnsi" w:hAnsiTheme="minorHAnsi" w:cstheme="minorHAnsi"/>
          <w:sz w:val="20"/>
          <w:szCs w:val="20"/>
        </w:rPr>
        <w:tab/>
      </w:r>
      <w:r w:rsidR="00F72F5D">
        <w:rPr>
          <w:rFonts w:asciiTheme="minorHAnsi" w:hAnsiTheme="minorHAnsi" w:cstheme="minorHAnsi"/>
          <w:sz w:val="20"/>
          <w:szCs w:val="20"/>
        </w:rPr>
        <w:tab/>
      </w:r>
    </w:p>
    <w:p w14:paraId="16F8B797" w14:textId="23AB9988" w:rsidR="009B6F89" w:rsidRPr="00A70CD3" w:rsidRDefault="009B6F89" w:rsidP="007D3665">
      <w:pPr>
        <w:spacing w:before="120" w:after="120"/>
        <w:ind w:left="340"/>
        <w:rPr>
          <w:rFonts w:asciiTheme="minorHAnsi" w:hAnsiTheme="minorHAnsi" w:cstheme="minorHAnsi"/>
          <w:sz w:val="20"/>
          <w:szCs w:val="20"/>
        </w:rPr>
      </w:pPr>
      <w:proofErr w:type="spellStart"/>
      <w:r w:rsidRPr="00A70CD3">
        <w:rPr>
          <w:rFonts w:asciiTheme="minorHAnsi" w:hAnsiTheme="minorHAnsi" w:cstheme="minorHAnsi"/>
          <w:sz w:val="20"/>
          <w:szCs w:val="20"/>
        </w:rPr>
        <w:t>Lewknor</w:t>
      </w:r>
      <w:proofErr w:type="spellEnd"/>
      <w:r w:rsidRPr="00A70CD3">
        <w:rPr>
          <w:rFonts w:asciiTheme="minorHAnsi" w:hAnsiTheme="minorHAnsi" w:cstheme="minorHAnsi"/>
          <w:sz w:val="20"/>
          <w:szCs w:val="20"/>
        </w:rPr>
        <w:t>/</w:t>
      </w:r>
      <w:proofErr w:type="spellStart"/>
      <w:r w:rsidRPr="00A70CD3">
        <w:rPr>
          <w:rFonts w:asciiTheme="minorHAnsi" w:hAnsiTheme="minorHAnsi" w:cstheme="minorHAnsi"/>
          <w:sz w:val="20"/>
          <w:szCs w:val="20"/>
        </w:rPr>
        <w:t>He</w:t>
      </w:r>
      <w:r w:rsidR="00E17495" w:rsidRPr="00A70CD3">
        <w:rPr>
          <w:rFonts w:asciiTheme="minorHAnsi" w:hAnsiTheme="minorHAnsi" w:cstheme="minorHAnsi"/>
          <w:sz w:val="20"/>
          <w:szCs w:val="20"/>
        </w:rPr>
        <w:t>y</w:t>
      </w:r>
      <w:r w:rsidRPr="00A70CD3">
        <w:rPr>
          <w:rFonts w:asciiTheme="minorHAnsi" w:hAnsiTheme="minorHAnsi" w:cstheme="minorHAnsi"/>
          <w:sz w:val="20"/>
          <w:szCs w:val="20"/>
        </w:rPr>
        <w:t>mann</w:t>
      </w:r>
      <w:proofErr w:type="spellEnd"/>
      <w:r w:rsidRPr="00A70CD3">
        <w:rPr>
          <w:rFonts w:asciiTheme="minorHAnsi" w:hAnsiTheme="minorHAnsi" w:cstheme="minorHAnsi"/>
          <w:sz w:val="20"/>
          <w:szCs w:val="20"/>
        </w:rPr>
        <w:tab/>
      </w:r>
      <w:r w:rsidRPr="00A70CD3">
        <w:rPr>
          <w:rFonts w:asciiTheme="minorHAnsi" w:hAnsiTheme="minorHAnsi" w:cstheme="minorHAnsi"/>
          <w:sz w:val="20"/>
          <w:szCs w:val="20"/>
        </w:rPr>
        <w:tab/>
      </w:r>
      <w:r w:rsidRPr="00A70CD3">
        <w:rPr>
          <w:rFonts w:asciiTheme="minorHAnsi" w:hAnsiTheme="minorHAnsi" w:cstheme="minorHAnsi"/>
          <w:sz w:val="20"/>
          <w:szCs w:val="20"/>
        </w:rPr>
        <w:tab/>
      </w:r>
      <w:r w:rsidR="0026796F">
        <w:rPr>
          <w:rFonts w:asciiTheme="minorHAnsi" w:hAnsiTheme="minorHAnsi" w:cstheme="minorHAnsi"/>
          <w:sz w:val="20"/>
          <w:szCs w:val="20"/>
        </w:rPr>
        <w:t xml:space="preserve">    366</w:t>
      </w:r>
      <w:r w:rsidR="009539DF">
        <w:rPr>
          <w:rFonts w:asciiTheme="minorHAnsi" w:hAnsiTheme="minorHAnsi" w:cstheme="minorHAnsi"/>
          <w:sz w:val="20"/>
          <w:szCs w:val="20"/>
        </w:rPr>
        <w:tab/>
      </w:r>
      <w:r w:rsidR="009539DF">
        <w:rPr>
          <w:rFonts w:asciiTheme="minorHAnsi" w:hAnsiTheme="minorHAnsi" w:cstheme="minorHAnsi"/>
          <w:sz w:val="20"/>
          <w:szCs w:val="20"/>
        </w:rPr>
        <w:tab/>
      </w:r>
      <w:r w:rsidR="009539DF">
        <w:rPr>
          <w:rFonts w:asciiTheme="minorHAnsi" w:hAnsiTheme="minorHAnsi" w:cstheme="minorHAnsi"/>
          <w:sz w:val="20"/>
          <w:szCs w:val="20"/>
        </w:rPr>
        <w:tab/>
      </w:r>
      <w:r w:rsidR="00E17495" w:rsidRPr="00A70CD3">
        <w:rPr>
          <w:rFonts w:asciiTheme="minorHAnsi" w:hAnsiTheme="minorHAnsi" w:cstheme="minorHAnsi"/>
          <w:sz w:val="20"/>
          <w:szCs w:val="20"/>
        </w:rPr>
        <w:t xml:space="preserve">   </w:t>
      </w:r>
      <w:r w:rsidRPr="00A70CD3">
        <w:rPr>
          <w:rFonts w:asciiTheme="minorHAnsi" w:hAnsiTheme="minorHAnsi" w:cstheme="minorHAnsi"/>
          <w:sz w:val="20"/>
          <w:szCs w:val="20"/>
        </w:rPr>
        <w:t xml:space="preserve"> </w:t>
      </w:r>
      <w:r w:rsidR="00F72F5D">
        <w:rPr>
          <w:rFonts w:asciiTheme="minorHAnsi" w:hAnsiTheme="minorHAnsi" w:cstheme="minorHAnsi"/>
          <w:sz w:val="20"/>
          <w:szCs w:val="20"/>
        </w:rPr>
        <w:t>36</w:t>
      </w:r>
      <w:r w:rsidR="001719EF">
        <w:rPr>
          <w:rFonts w:asciiTheme="minorHAnsi" w:hAnsiTheme="minorHAnsi" w:cstheme="minorHAnsi"/>
          <w:sz w:val="20"/>
          <w:szCs w:val="20"/>
        </w:rPr>
        <w:t>6</w:t>
      </w:r>
      <w:r w:rsidR="00F72F5D">
        <w:rPr>
          <w:rFonts w:asciiTheme="minorHAnsi" w:hAnsiTheme="minorHAnsi" w:cstheme="minorHAnsi"/>
          <w:sz w:val="20"/>
          <w:szCs w:val="20"/>
        </w:rPr>
        <w:tab/>
      </w:r>
      <w:r w:rsidR="00F72F5D">
        <w:rPr>
          <w:rFonts w:asciiTheme="minorHAnsi" w:hAnsiTheme="minorHAnsi" w:cstheme="minorHAnsi"/>
          <w:sz w:val="20"/>
          <w:szCs w:val="20"/>
        </w:rPr>
        <w:tab/>
      </w:r>
      <w:r w:rsidR="00F72F5D">
        <w:rPr>
          <w:rFonts w:asciiTheme="minorHAnsi" w:hAnsiTheme="minorHAnsi" w:cstheme="minorHAnsi"/>
          <w:sz w:val="20"/>
          <w:szCs w:val="20"/>
        </w:rPr>
        <w:tab/>
        <w:t xml:space="preserve">       </w:t>
      </w:r>
    </w:p>
    <w:p w14:paraId="5EA7C6B4" w14:textId="77777777" w:rsidR="00E17495" w:rsidRPr="00A70CD3" w:rsidRDefault="00E17495" w:rsidP="007D3665">
      <w:pPr>
        <w:spacing w:before="120" w:after="120"/>
        <w:ind w:left="340"/>
        <w:rPr>
          <w:rFonts w:asciiTheme="minorHAnsi" w:hAnsiTheme="minorHAnsi" w:cstheme="minorHAnsi"/>
          <w:sz w:val="20"/>
          <w:szCs w:val="20"/>
        </w:rPr>
      </w:pPr>
    </w:p>
    <w:p w14:paraId="657ED472" w14:textId="04CA59A1" w:rsidR="007D3665" w:rsidRPr="00A70CD3" w:rsidRDefault="00EE6648" w:rsidP="007D3665">
      <w:pPr>
        <w:spacing w:before="120" w:after="120"/>
        <w:ind w:left="340"/>
        <w:rPr>
          <w:rFonts w:asciiTheme="minorHAnsi" w:hAnsiTheme="minorHAnsi"/>
          <w:sz w:val="20"/>
          <w:szCs w:val="20"/>
        </w:rPr>
      </w:pPr>
      <w:r w:rsidRPr="00A70CD3">
        <w:rPr>
          <w:rFonts w:asciiTheme="minorHAnsi" w:hAnsiTheme="minorHAnsi"/>
          <w:sz w:val="20"/>
          <w:szCs w:val="20"/>
        </w:rPr>
        <w:t>Parish Trust Investments shown are held by the Diocese as custodian trustees and invested in the CBF Fixed interest fund.   They represent endowments held for upkeep of tombs.   The amount shown for East Dean includes the balance of a £</w:t>
      </w:r>
      <w:r w:rsidR="00695099">
        <w:rPr>
          <w:rFonts w:asciiTheme="minorHAnsi" w:hAnsiTheme="minorHAnsi"/>
          <w:sz w:val="20"/>
          <w:szCs w:val="20"/>
        </w:rPr>
        <w:t>6,500</w:t>
      </w:r>
      <w:r w:rsidRPr="00A70CD3">
        <w:rPr>
          <w:rFonts w:asciiTheme="minorHAnsi" w:hAnsiTheme="minorHAnsi"/>
          <w:sz w:val="20"/>
          <w:szCs w:val="20"/>
        </w:rPr>
        <w:t xml:space="preserve"> legacy given for restricted purposes.</w:t>
      </w:r>
    </w:p>
    <w:p w14:paraId="4DA914E5" w14:textId="77777777" w:rsidR="007D3665" w:rsidRPr="00A70CD3" w:rsidRDefault="007D3665" w:rsidP="007D3665">
      <w:pPr>
        <w:spacing w:before="120" w:after="120"/>
        <w:ind w:left="340"/>
        <w:rPr>
          <w:rFonts w:asciiTheme="minorHAnsi" w:hAnsiTheme="minorHAnsi"/>
          <w:i/>
          <w:sz w:val="20"/>
          <w:szCs w:val="20"/>
        </w:rPr>
      </w:pPr>
      <w:r w:rsidRPr="00A70CD3">
        <w:rPr>
          <w:rFonts w:asciiTheme="minorHAnsi" w:hAnsiTheme="minorHAnsi"/>
          <w:b/>
          <w:i/>
          <w:sz w:val="20"/>
          <w:szCs w:val="20"/>
        </w:rPr>
        <w:t>Restricted funds</w:t>
      </w:r>
      <w:r w:rsidRPr="00A70CD3">
        <w:rPr>
          <w:rFonts w:asciiTheme="minorHAnsi" w:hAnsiTheme="minorHAnsi"/>
          <w:i/>
          <w:sz w:val="20"/>
          <w:szCs w:val="20"/>
        </w:rPr>
        <w:t xml:space="preserve"> are not invested permanently but are to be spent within reasonable timescales</w:t>
      </w:r>
    </w:p>
    <w:p w14:paraId="6A937C37" w14:textId="77777777" w:rsidR="007D3665" w:rsidRPr="00A70CD3" w:rsidRDefault="007D3665" w:rsidP="007D3665">
      <w:pPr>
        <w:spacing w:before="120" w:after="120"/>
        <w:ind w:left="340"/>
        <w:rPr>
          <w:rFonts w:asciiTheme="minorHAnsi" w:hAnsiTheme="minorHAnsi"/>
          <w:sz w:val="20"/>
          <w:szCs w:val="20"/>
        </w:rPr>
      </w:pPr>
      <w:r w:rsidRPr="00A70CD3">
        <w:rPr>
          <w:rFonts w:asciiTheme="minorHAnsi" w:hAnsiTheme="minorHAnsi"/>
          <w:sz w:val="20"/>
          <w:szCs w:val="20"/>
        </w:rPr>
        <w:t xml:space="preserve">The restricted funds comprise the Fabric </w:t>
      </w:r>
      <w:r w:rsidR="00AE2BE5" w:rsidRPr="00A70CD3">
        <w:rPr>
          <w:rFonts w:asciiTheme="minorHAnsi" w:hAnsiTheme="minorHAnsi"/>
          <w:sz w:val="20"/>
          <w:szCs w:val="20"/>
        </w:rPr>
        <w:t xml:space="preserve">and other </w:t>
      </w:r>
      <w:r w:rsidRPr="00A70CD3">
        <w:rPr>
          <w:rFonts w:asciiTheme="minorHAnsi" w:hAnsiTheme="minorHAnsi"/>
          <w:sz w:val="20"/>
          <w:szCs w:val="20"/>
        </w:rPr>
        <w:t>fund</w:t>
      </w:r>
      <w:r w:rsidR="00AE2BE5" w:rsidRPr="00A70CD3">
        <w:rPr>
          <w:rFonts w:asciiTheme="minorHAnsi" w:hAnsiTheme="minorHAnsi"/>
          <w:sz w:val="20"/>
          <w:szCs w:val="20"/>
        </w:rPr>
        <w:t>s listed</w:t>
      </w:r>
      <w:r w:rsidRPr="00A70CD3">
        <w:rPr>
          <w:rFonts w:asciiTheme="minorHAnsi" w:hAnsiTheme="minorHAnsi"/>
          <w:sz w:val="20"/>
          <w:szCs w:val="20"/>
        </w:rPr>
        <w:t>.</w:t>
      </w:r>
    </w:p>
    <w:p w14:paraId="371140D1" w14:textId="6E8B7E6C" w:rsidR="00052108" w:rsidRDefault="00052108" w:rsidP="00D07C23">
      <w:pPr>
        <w:spacing w:after="160" w:line="259" w:lineRule="auto"/>
        <w:sectPr w:rsidR="00052108" w:rsidSect="00177C2B">
          <w:headerReference w:type="even" r:id="rId9"/>
          <w:headerReference w:type="default" r:id="rId10"/>
          <w:footerReference w:type="default" r:id="rId11"/>
          <w:headerReference w:type="first" r:id="rId12"/>
          <w:pgSz w:w="11906" w:h="16838" w:code="9"/>
          <w:pgMar w:top="737" w:right="510" w:bottom="1021" w:left="1021" w:header="397" w:footer="397" w:gutter="0"/>
          <w:cols w:space="708"/>
          <w:docGrid w:linePitch="360"/>
        </w:sectPr>
      </w:pPr>
    </w:p>
    <w:p w14:paraId="2BF06EEA" w14:textId="77777777" w:rsidR="00FD7C1C" w:rsidRPr="00FB2074" w:rsidRDefault="00FD7C1C" w:rsidP="00D07C23">
      <w:pPr>
        <w:spacing w:before="120"/>
        <w:rPr>
          <w:rFonts w:asciiTheme="minorHAnsi" w:hAnsiTheme="minorHAnsi"/>
          <w:color w:val="3B3838" w:themeColor="background2" w:themeShade="40"/>
        </w:rPr>
      </w:pPr>
    </w:p>
    <w:sectPr w:rsidR="00FD7C1C" w:rsidRPr="00FB2074" w:rsidSect="00D07C23">
      <w:headerReference w:type="even" r:id="rId13"/>
      <w:headerReference w:type="default" r:id="rId14"/>
      <w:headerReference w:type="first" r:id="rId15"/>
      <w:pgSz w:w="11906" w:h="16838" w:code="9"/>
      <w:pgMar w:top="1021" w:right="510" w:bottom="1021" w:left="1021" w:header="39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6C532" w14:textId="77777777" w:rsidR="0056561D" w:rsidRDefault="0056561D" w:rsidP="00C964FB">
      <w:r>
        <w:separator/>
      </w:r>
    </w:p>
  </w:endnote>
  <w:endnote w:type="continuationSeparator" w:id="0">
    <w:p w14:paraId="2B4CD90B" w14:textId="77777777" w:rsidR="0056561D" w:rsidRDefault="0056561D" w:rsidP="00C9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83684270"/>
      <w:docPartObj>
        <w:docPartGallery w:val="Page Numbers (Bottom of Page)"/>
        <w:docPartUnique/>
      </w:docPartObj>
    </w:sdtPr>
    <w:sdtEndPr>
      <w:rPr>
        <w:rFonts w:asciiTheme="minorHAnsi" w:hAnsiTheme="minorHAnsi"/>
        <w:color w:val="5B9BD5" w:themeColor="accent1"/>
        <w:spacing w:val="60"/>
        <w:sz w:val="18"/>
        <w:szCs w:val="18"/>
      </w:rPr>
    </w:sdtEndPr>
    <w:sdtContent>
      <w:p w14:paraId="1C19A48C" w14:textId="77777777" w:rsidR="0031164B" w:rsidRDefault="0031164B" w:rsidP="00BA3E5F">
        <w:pPr>
          <w:pStyle w:val="Footer"/>
          <w:pBdr>
            <w:top w:val="single" w:sz="4" w:space="0" w:color="D9D9D9" w:themeColor="background1" w:themeShade="D9"/>
          </w:pBdr>
          <w:jc w:val="center"/>
          <w:rPr>
            <w:sz w:val="16"/>
            <w:szCs w:val="16"/>
          </w:rPr>
        </w:pPr>
      </w:p>
      <w:p w14:paraId="1ECA4569" w14:textId="77777777" w:rsidR="0031164B" w:rsidRDefault="0031164B" w:rsidP="00BA3E5F">
        <w:pPr>
          <w:pStyle w:val="Footer"/>
          <w:pBdr>
            <w:top w:val="single" w:sz="4" w:space="0" w:color="D9D9D9" w:themeColor="background1" w:themeShade="D9"/>
          </w:pBdr>
          <w:rPr>
            <w:rFonts w:asciiTheme="minorHAnsi" w:hAnsiTheme="minorHAnsi"/>
            <w:color w:val="5B9BD5" w:themeColor="accent1"/>
            <w:spacing w:val="20"/>
            <w:sz w:val="16"/>
            <w:szCs w:val="16"/>
          </w:rPr>
        </w:pPr>
        <w:r>
          <w:rPr>
            <w:rFonts w:asciiTheme="minorHAnsi" w:hAnsiTheme="minorHAnsi"/>
            <w:color w:val="5B9BD5" w:themeColor="accent1"/>
            <w:spacing w:val="20"/>
            <w:sz w:val="16"/>
            <w:szCs w:val="16"/>
          </w:rPr>
          <w:t xml:space="preserve">East Dean, Singleton and </w:t>
        </w:r>
      </w:p>
      <w:p w14:paraId="50D5899C" w14:textId="77777777" w:rsidR="0031164B" w:rsidRDefault="0031164B" w:rsidP="00BA3E5F">
        <w:pPr>
          <w:pStyle w:val="Footer"/>
          <w:pBdr>
            <w:top w:val="single" w:sz="4" w:space="0" w:color="D9D9D9" w:themeColor="background1" w:themeShade="D9"/>
          </w:pBdr>
          <w:rPr>
            <w:rFonts w:asciiTheme="minorHAnsi" w:hAnsiTheme="minorHAnsi"/>
            <w:color w:val="5B9BD5" w:themeColor="accent1"/>
            <w:spacing w:val="60"/>
            <w:sz w:val="18"/>
            <w:szCs w:val="18"/>
          </w:rPr>
        </w:pPr>
        <w:r>
          <w:rPr>
            <w:rFonts w:asciiTheme="minorHAnsi" w:hAnsiTheme="minorHAnsi"/>
            <w:color w:val="5B9BD5" w:themeColor="accent1"/>
            <w:spacing w:val="20"/>
            <w:sz w:val="16"/>
            <w:szCs w:val="16"/>
          </w:rPr>
          <w:t>West Dean, Chichester</w:t>
        </w:r>
        <w:r>
          <w:rPr>
            <w:rFonts w:asciiTheme="minorHAnsi" w:hAnsiTheme="minorHAnsi"/>
            <w:color w:val="5B9BD5" w:themeColor="accent1"/>
            <w:spacing w:val="40"/>
            <w:sz w:val="16"/>
            <w:szCs w:val="16"/>
          </w:rPr>
          <w:tab/>
          <w:t xml:space="preserve">                </w:t>
        </w:r>
        <w:r w:rsidRPr="0097240A">
          <w:rPr>
            <w:rFonts w:asciiTheme="minorHAnsi" w:hAnsiTheme="minorHAnsi"/>
            <w:color w:val="5B9BD5" w:themeColor="accent1"/>
            <w:spacing w:val="10"/>
            <w:sz w:val="16"/>
            <w:szCs w:val="16"/>
          </w:rPr>
          <w:t>TRUSTEES ANNUAL REPORT AND ANNUAL FINANCIAL REPORT</w:t>
        </w:r>
        <w:r>
          <w:rPr>
            <w:rFonts w:asciiTheme="minorHAnsi" w:hAnsiTheme="minorHAnsi"/>
            <w:color w:val="5B9BD5" w:themeColor="accent1"/>
            <w:sz w:val="16"/>
            <w:szCs w:val="16"/>
          </w:rPr>
          <w:tab/>
        </w:r>
        <w:r>
          <w:rPr>
            <w:rFonts w:asciiTheme="minorHAnsi" w:hAnsiTheme="minorHAnsi"/>
            <w:color w:val="5B9BD5" w:themeColor="accent1"/>
            <w:sz w:val="16"/>
            <w:szCs w:val="16"/>
          </w:rPr>
          <w:tab/>
        </w:r>
        <w:r w:rsidRPr="00AB0EAD">
          <w:rPr>
            <w:rFonts w:asciiTheme="minorHAnsi" w:hAnsiTheme="minorHAnsi"/>
            <w:color w:val="5B9BD5" w:themeColor="accent1"/>
            <w:sz w:val="16"/>
            <w:szCs w:val="16"/>
          </w:rPr>
          <w:t xml:space="preserve"> </w:t>
        </w:r>
        <w:r w:rsidRPr="00AB0EAD">
          <w:rPr>
            <w:rFonts w:asciiTheme="minorHAnsi" w:hAnsiTheme="minorHAnsi"/>
            <w:color w:val="5B9BD5" w:themeColor="accent1"/>
            <w:sz w:val="16"/>
            <w:szCs w:val="16"/>
          </w:rPr>
          <w:fldChar w:fldCharType="begin"/>
        </w:r>
        <w:r w:rsidRPr="00AB0EAD">
          <w:rPr>
            <w:rFonts w:asciiTheme="minorHAnsi" w:hAnsiTheme="minorHAnsi"/>
            <w:color w:val="5B9BD5" w:themeColor="accent1"/>
            <w:sz w:val="16"/>
            <w:szCs w:val="16"/>
          </w:rPr>
          <w:instrText xml:space="preserve"> PAGE   \* MERGEFORMAT </w:instrText>
        </w:r>
        <w:r w:rsidRPr="00AB0EAD">
          <w:rPr>
            <w:rFonts w:asciiTheme="minorHAnsi" w:hAnsiTheme="minorHAnsi"/>
            <w:color w:val="5B9BD5" w:themeColor="accent1"/>
            <w:sz w:val="16"/>
            <w:szCs w:val="16"/>
          </w:rPr>
          <w:fldChar w:fldCharType="separate"/>
        </w:r>
        <w:r w:rsidR="00FE6657">
          <w:rPr>
            <w:rFonts w:asciiTheme="minorHAnsi" w:hAnsiTheme="minorHAnsi"/>
            <w:noProof/>
            <w:color w:val="5B9BD5" w:themeColor="accent1"/>
            <w:sz w:val="16"/>
            <w:szCs w:val="16"/>
          </w:rPr>
          <w:t>2</w:t>
        </w:r>
        <w:r w:rsidRPr="00AB0EAD">
          <w:rPr>
            <w:rFonts w:asciiTheme="minorHAnsi" w:hAnsiTheme="minorHAnsi"/>
            <w:noProof/>
            <w:color w:val="5B9BD5" w:themeColor="accent1"/>
            <w:sz w:val="16"/>
            <w:szCs w:val="16"/>
          </w:rPr>
          <w:fldChar w:fldCharType="end"/>
        </w:r>
        <w:r w:rsidRPr="00AB0EAD">
          <w:rPr>
            <w:rFonts w:asciiTheme="minorHAnsi" w:hAnsiTheme="minorHAnsi"/>
            <w:color w:val="5B9BD5" w:themeColor="accent1"/>
            <w:sz w:val="16"/>
            <w:szCs w:val="16"/>
          </w:rPr>
          <w:t xml:space="preserve"> | </w:t>
        </w:r>
        <w:r w:rsidRPr="00AB0EAD">
          <w:rPr>
            <w:rFonts w:asciiTheme="minorHAnsi" w:hAnsiTheme="minorHAnsi"/>
            <w:color w:val="5B9BD5" w:themeColor="accent1"/>
            <w:spacing w:val="60"/>
            <w:sz w:val="16"/>
            <w:szCs w:val="16"/>
          </w:rPr>
          <w:t>Page</w:t>
        </w:r>
      </w:p>
    </w:sdtContent>
  </w:sdt>
  <w:p w14:paraId="2B0D15EB" w14:textId="77777777" w:rsidR="0031164B" w:rsidRPr="00BA3E5F" w:rsidRDefault="0031164B" w:rsidP="00BA3E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7EC05" w14:textId="77777777" w:rsidR="0056561D" w:rsidRDefault="0056561D" w:rsidP="00C964FB">
      <w:r>
        <w:separator/>
      </w:r>
    </w:p>
  </w:footnote>
  <w:footnote w:type="continuationSeparator" w:id="0">
    <w:p w14:paraId="6E84F8A5" w14:textId="77777777" w:rsidR="0056561D" w:rsidRDefault="0056561D" w:rsidP="00C964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93D2E" w14:textId="77777777" w:rsidR="0031164B" w:rsidRDefault="003116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02259" w14:textId="77777777" w:rsidR="0031164B" w:rsidRDefault="003116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78F0A" w14:textId="77777777" w:rsidR="0031164B" w:rsidRDefault="0031164B">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A28FA" w14:textId="77777777" w:rsidR="0031164B" w:rsidRDefault="0031164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399F6" w14:textId="77777777" w:rsidR="0031164B" w:rsidRPr="00D67B82" w:rsidRDefault="0031164B" w:rsidP="00D67B82">
    <w:pPr>
      <w:pStyle w:val="Header"/>
      <w:rPr>
        <w:rFonts w:asciiTheme="minorHAnsi" w:hAnsiTheme="minorHAnsi"/>
        <w:b/>
        <w:color w:val="4472C4" w:themeColor="accent5"/>
        <w:sz w:val="44"/>
        <w:szCs w:val="44"/>
      </w:rPr>
    </w:pPr>
    <w:r w:rsidRPr="00D67B82">
      <w:rPr>
        <w:rFonts w:asciiTheme="minorHAnsi" w:hAnsiTheme="minorHAnsi"/>
        <w:b/>
        <w:color w:val="4472C4" w:themeColor="accent5"/>
        <w:sz w:val="44"/>
        <w:szCs w:val="44"/>
      </w:rPr>
      <w:t>Independent Examiner’s Report</w:t>
    </w:r>
  </w:p>
  <w:p w14:paraId="29365BF1" w14:textId="77777777" w:rsidR="0031164B" w:rsidRDefault="0031164B" w:rsidP="00D67B82">
    <w:pPr>
      <w:pStyle w:val="Header"/>
      <w:rPr>
        <w:rFonts w:asciiTheme="minorHAnsi" w:hAnsiTheme="minorHAnsi"/>
        <w:b/>
        <w:color w:val="4472C4" w:themeColor="accent5"/>
        <w:sz w:val="44"/>
        <w:szCs w:val="44"/>
      </w:rPr>
    </w:pPr>
    <w:proofErr w:type="gramStart"/>
    <w:r w:rsidRPr="00D67B82">
      <w:rPr>
        <w:rFonts w:asciiTheme="minorHAnsi" w:hAnsiTheme="minorHAnsi"/>
        <w:b/>
        <w:color w:val="4472C4" w:themeColor="accent5"/>
        <w:sz w:val="44"/>
        <w:szCs w:val="44"/>
      </w:rPr>
      <w:t>to</w:t>
    </w:r>
    <w:proofErr w:type="gramEnd"/>
    <w:r w:rsidRPr="00D67B82">
      <w:rPr>
        <w:rFonts w:asciiTheme="minorHAnsi" w:hAnsiTheme="minorHAnsi"/>
        <w:b/>
        <w:color w:val="4472C4" w:themeColor="accent5"/>
        <w:sz w:val="44"/>
        <w:szCs w:val="44"/>
      </w:rPr>
      <w:t xml:space="preserve"> the PCC of </w:t>
    </w:r>
    <w:r>
      <w:rPr>
        <w:rFonts w:asciiTheme="minorHAnsi" w:hAnsiTheme="minorHAnsi"/>
        <w:b/>
        <w:color w:val="4472C4" w:themeColor="accent5"/>
        <w:sz w:val="44"/>
        <w:szCs w:val="44"/>
      </w:rPr>
      <w:t>East Dean, Singleton and West Dean</w:t>
    </w:r>
  </w:p>
  <w:p w14:paraId="257203C5" w14:textId="33B3E93D" w:rsidR="0031164B" w:rsidRPr="00D67B82" w:rsidRDefault="0031164B" w:rsidP="00047643">
    <w:pPr>
      <w:pStyle w:val="Header"/>
      <w:spacing w:after="120"/>
      <w:rPr>
        <w:rFonts w:asciiTheme="minorHAnsi" w:hAnsiTheme="minorHAnsi"/>
        <w:b/>
        <w:color w:val="5B9BD5" w:themeColor="accent1"/>
        <w:sz w:val="44"/>
        <w:szCs w:val="44"/>
      </w:rPr>
    </w:pPr>
    <w:proofErr w:type="gramStart"/>
    <w:r>
      <w:rPr>
        <w:rFonts w:asciiTheme="minorHAnsi" w:hAnsiTheme="minorHAnsi"/>
        <w:b/>
        <w:color w:val="4472C4" w:themeColor="accent5"/>
        <w:sz w:val="44"/>
        <w:szCs w:val="44"/>
      </w:rPr>
      <w:t>for</w:t>
    </w:r>
    <w:proofErr w:type="gramEnd"/>
    <w:r>
      <w:rPr>
        <w:rFonts w:asciiTheme="minorHAnsi" w:hAnsiTheme="minorHAnsi"/>
        <w:b/>
        <w:color w:val="4472C4" w:themeColor="accent5"/>
        <w:sz w:val="44"/>
        <w:szCs w:val="44"/>
      </w:rPr>
      <w:t xml:space="preserve"> the Year Ended 31</w:t>
    </w:r>
    <w:r w:rsidRPr="00D67B82">
      <w:rPr>
        <w:rFonts w:asciiTheme="minorHAnsi" w:hAnsiTheme="minorHAnsi"/>
        <w:b/>
        <w:color w:val="4472C4" w:themeColor="accent5"/>
        <w:sz w:val="44"/>
        <w:szCs w:val="44"/>
        <w:vertAlign w:val="superscript"/>
      </w:rPr>
      <w:t>st</w:t>
    </w:r>
    <w:r>
      <w:rPr>
        <w:rFonts w:asciiTheme="minorHAnsi" w:hAnsiTheme="minorHAnsi"/>
        <w:b/>
        <w:color w:val="4472C4" w:themeColor="accent5"/>
        <w:sz w:val="44"/>
        <w:szCs w:val="44"/>
      </w:rPr>
      <w:t xml:space="preserve"> December, 202</w:t>
    </w:r>
    <w:r w:rsidR="00AD5CF0">
      <w:rPr>
        <w:rFonts w:asciiTheme="minorHAnsi" w:hAnsiTheme="minorHAnsi"/>
        <w:b/>
        <w:color w:val="4472C4" w:themeColor="accent5"/>
        <w:sz w:val="44"/>
        <w:szCs w:val="44"/>
      </w:rPr>
      <w:t>1</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EEB38" w14:textId="77777777" w:rsidR="0031164B" w:rsidRDefault="003116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4405"/>
    <w:multiLevelType w:val="hybridMultilevel"/>
    <w:tmpl w:val="54EA0C2C"/>
    <w:lvl w:ilvl="0" w:tplc="2BEA24E4">
      <w:start w:val="1"/>
      <w:numFmt w:val="decimal"/>
      <w:lvlText w:val="%1."/>
      <w:lvlJc w:val="left"/>
      <w:pPr>
        <w:ind w:left="1080" w:hanging="720"/>
      </w:pPr>
      <w:rPr>
        <w:rFonts w:hint="default"/>
      </w:rPr>
    </w:lvl>
    <w:lvl w:ilvl="1" w:tplc="368CE1A2">
      <w:start w:val="1"/>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882ABC"/>
    <w:multiLevelType w:val="hybridMultilevel"/>
    <w:tmpl w:val="CE3A304C"/>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3F1EC9"/>
    <w:multiLevelType w:val="hybridMultilevel"/>
    <w:tmpl w:val="910CE4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A0A09"/>
    <w:multiLevelType w:val="hybridMultilevel"/>
    <w:tmpl w:val="FE2C667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38F11B8"/>
    <w:multiLevelType w:val="hybridMultilevel"/>
    <w:tmpl w:val="EE00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AF0313"/>
    <w:multiLevelType w:val="hybridMultilevel"/>
    <w:tmpl w:val="50402B24"/>
    <w:lvl w:ilvl="0" w:tplc="73363FE2">
      <w:start w:val="1"/>
      <w:numFmt w:val="bullet"/>
      <w:lvlText w:val=""/>
      <w:lvlJc w:val="left"/>
      <w:pPr>
        <w:ind w:left="700" w:hanging="360"/>
      </w:pPr>
      <w:rPr>
        <w:rFonts w:ascii="Symbol" w:hAnsi="Symbol" w:hint="default"/>
        <w:color w:val="000000" w:themeColor="text1"/>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6">
    <w:nsid w:val="590A1970"/>
    <w:multiLevelType w:val="hybridMultilevel"/>
    <w:tmpl w:val="CD9A2162"/>
    <w:lvl w:ilvl="0" w:tplc="371ED3D0">
      <w:start w:val="1"/>
      <w:numFmt w:val="lowerLetter"/>
      <w:lvlText w:val="%1)"/>
      <w:lvlJc w:val="left"/>
      <w:pPr>
        <w:ind w:left="720" w:hanging="360"/>
      </w:pPr>
      <w:rPr>
        <w:rFonts w:hint="default"/>
        <w:b w:val="0"/>
        <w:i w:val="0"/>
        <w:color w:val="3B3838" w:themeColor="background2" w:themeShade="4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121568"/>
    <w:multiLevelType w:val="hybridMultilevel"/>
    <w:tmpl w:val="D216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411D14"/>
    <w:multiLevelType w:val="hybridMultilevel"/>
    <w:tmpl w:val="2770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241C33"/>
    <w:multiLevelType w:val="hybridMultilevel"/>
    <w:tmpl w:val="FBC0B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0"/>
  </w:num>
  <w:num w:numId="6">
    <w:abstractNumId w:val="6"/>
  </w:num>
  <w:num w:numId="7">
    <w:abstractNumId w:val="5"/>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mirrorMargin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65"/>
    <w:rsid w:val="00006F7F"/>
    <w:rsid w:val="000131E2"/>
    <w:rsid w:val="00021700"/>
    <w:rsid w:val="00024880"/>
    <w:rsid w:val="00034883"/>
    <w:rsid w:val="00047643"/>
    <w:rsid w:val="00052108"/>
    <w:rsid w:val="00063789"/>
    <w:rsid w:val="00067076"/>
    <w:rsid w:val="00070A65"/>
    <w:rsid w:val="0007312C"/>
    <w:rsid w:val="00077B90"/>
    <w:rsid w:val="00095F0E"/>
    <w:rsid w:val="000A74A2"/>
    <w:rsid w:val="000B7EDE"/>
    <w:rsid w:val="000C6226"/>
    <w:rsid w:val="000C6D83"/>
    <w:rsid w:val="000C76EB"/>
    <w:rsid w:val="000E0032"/>
    <w:rsid w:val="000E2CE9"/>
    <w:rsid w:val="000E6ABE"/>
    <w:rsid w:val="000F3C92"/>
    <w:rsid w:val="00104518"/>
    <w:rsid w:val="00104DC3"/>
    <w:rsid w:val="00120D90"/>
    <w:rsid w:val="00125AF3"/>
    <w:rsid w:val="00125BA9"/>
    <w:rsid w:val="00127F47"/>
    <w:rsid w:val="0013037F"/>
    <w:rsid w:val="0013274E"/>
    <w:rsid w:val="00143093"/>
    <w:rsid w:val="001501FE"/>
    <w:rsid w:val="0015153F"/>
    <w:rsid w:val="00170E78"/>
    <w:rsid w:val="001719EF"/>
    <w:rsid w:val="00177C2B"/>
    <w:rsid w:val="001808DE"/>
    <w:rsid w:val="0018271A"/>
    <w:rsid w:val="001906E8"/>
    <w:rsid w:val="00190B2B"/>
    <w:rsid w:val="0019132C"/>
    <w:rsid w:val="00192CCB"/>
    <w:rsid w:val="001951B2"/>
    <w:rsid w:val="00196C3F"/>
    <w:rsid w:val="001A526A"/>
    <w:rsid w:val="001B30E2"/>
    <w:rsid w:val="001C0179"/>
    <w:rsid w:val="001C3193"/>
    <w:rsid w:val="001D2D9F"/>
    <w:rsid w:val="00212D6C"/>
    <w:rsid w:val="00215CD4"/>
    <w:rsid w:val="0022557D"/>
    <w:rsid w:val="0022601F"/>
    <w:rsid w:val="002317F8"/>
    <w:rsid w:val="0023557A"/>
    <w:rsid w:val="00244FAF"/>
    <w:rsid w:val="00245A20"/>
    <w:rsid w:val="0025203A"/>
    <w:rsid w:val="002542E8"/>
    <w:rsid w:val="0026796F"/>
    <w:rsid w:val="0027080E"/>
    <w:rsid w:val="00270DE6"/>
    <w:rsid w:val="002753F3"/>
    <w:rsid w:val="00283879"/>
    <w:rsid w:val="002A176C"/>
    <w:rsid w:val="002B13AE"/>
    <w:rsid w:val="002B7F04"/>
    <w:rsid w:val="002C1A57"/>
    <w:rsid w:val="002C1AA0"/>
    <w:rsid w:val="002C1BE3"/>
    <w:rsid w:val="002C4E47"/>
    <w:rsid w:val="002C54A1"/>
    <w:rsid w:val="002D0DF6"/>
    <w:rsid w:val="002E3DD0"/>
    <w:rsid w:val="00301036"/>
    <w:rsid w:val="00301FA5"/>
    <w:rsid w:val="00304368"/>
    <w:rsid w:val="003060C7"/>
    <w:rsid w:val="003072CF"/>
    <w:rsid w:val="0031164B"/>
    <w:rsid w:val="00312955"/>
    <w:rsid w:val="00320AFA"/>
    <w:rsid w:val="0033340A"/>
    <w:rsid w:val="00333E25"/>
    <w:rsid w:val="00343B0F"/>
    <w:rsid w:val="00345203"/>
    <w:rsid w:val="003635F1"/>
    <w:rsid w:val="0036386C"/>
    <w:rsid w:val="00367529"/>
    <w:rsid w:val="00381514"/>
    <w:rsid w:val="003831AE"/>
    <w:rsid w:val="003844BE"/>
    <w:rsid w:val="00387E27"/>
    <w:rsid w:val="00394E83"/>
    <w:rsid w:val="003A133D"/>
    <w:rsid w:val="003A2248"/>
    <w:rsid w:val="003B0282"/>
    <w:rsid w:val="003B6060"/>
    <w:rsid w:val="003B6ADB"/>
    <w:rsid w:val="003B6F37"/>
    <w:rsid w:val="003E0536"/>
    <w:rsid w:val="003E743B"/>
    <w:rsid w:val="003F37D0"/>
    <w:rsid w:val="003F3E87"/>
    <w:rsid w:val="003F44B2"/>
    <w:rsid w:val="0040083C"/>
    <w:rsid w:val="004029BA"/>
    <w:rsid w:val="00405E19"/>
    <w:rsid w:val="004126CE"/>
    <w:rsid w:val="00431E25"/>
    <w:rsid w:val="00447173"/>
    <w:rsid w:val="004526D0"/>
    <w:rsid w:val="00466F05"/>
    <w:rsid w:val="00467F57"/>
    <w:rsid w:val="00470C0D"/>
    <w:rsid w:val="00472164"/>
    <w:rsid w:val="0047682D"/>
    <w:rsid w:val="00481D0B"/>
    <w:rsid w:val="00492AF3"/>
    <w:rsid w:val="00493625"/>
    <w:rsid w:val="0049404B"/>
    <w:rsid w:val="00494E03"/>
    <w:rsid w:val="004B09CF"/>
    <w:rsid w:val="004B6923"/>
    <w:rsid w:val="004C1E12"/>
    <w:rsid w:val="004C3D6D"/>
    <w:rsid w:val="004D01BC"/>
    <w:rsid w:val="004E7382"/>
    <w:rsid w:val="004F16EA"/>
    <w:rsid w:val="004F2209"/>
    <w:rsid w:val="004F2496"/>
    <w:rsid w:val="00502242"/>
    <w:rsid w:val="005045EE"/>
    <w:rsid w:val="005064DD"/>
    <w:rsid w:val="00511767"/>
    <w:rsid w:val="00517A6F"/>
    <w:rsid w:val="00520615"/>
    <w:rsid w:val="005226D9"/>
    <w:rsid w:val="00532A64"/>
    <w:rsid w:val="005333D6"/>
    <w:rsid w:val="00533C2F"/>
    <w:rsid w:val="0053411D"/>
    <w:rsid w:val="005433E9"/>
    <w:rsid w:val="005470EB"/>
    <w:rsid w:val="0055141D"/>
    <w:rsid w:val="0056140D"/>
    <w:rsid w:val="0056163B"/>
    <w:rsid w:val="00563FE4"/>
    <w:rsid w:val="0056561D"/>
    <w:rsid w:val="005826BC"/>
    <w:rsid w:val="00584E22"/>
    <w:rsid w:val="005919C7"/>
    <w:rsid w:val="00591E56"/>
    <w:rsid w:val="005A0D9E"/>
    <w:rsid w:val="005A53E6"/>
    <w:rsid w:val="005B0B5F"/>
    <w:rsid w:val="005B59C7"/>
    <w:rsid w:val="005C2971"/>
    <w:rsid w:val="005C55FE"/>
    <w:rsid w:val="005D405B"/>
    <w:rsid w:val="005D560C"/>
    <w:rsid w:val="005E173C"/>
    <w:rsid w:val="005E38F8"/>
    <w:rsid w:val="005E4B3B"/>
    <w:rsid w:val="005E7A56"/>
    <w:rsid w:val="005F0397"/>
    <w:rsid w:val="005F7358"/>
    <w:rsid w:val="006023A3"/>
    <w:rsid w:val="0061297D"/>
    <w:rsid w:val="00613EF0"/>
    <w:rsid w:val="006147D8"/>
    <w:rsid w:val="006160DB"/>
    <w:rsid w:val="006206DB"/>
    <w:rsid w:val="006373D4"/>
    <w:rsid w:val="0064150B"/>
    <w:rsid w:val="00646BBF"/>
    <w:rsid w:val="00647972"/>
    <w:rsid w:val="006514DA"/>
    <w:rsid w:val="0065365E"/>
    <w:rsid w:val="0065628F"/>
    <w:rsid w:val="0065795F"/>
    <w:rsid w:val="00660A78"/>
    <w:rsid w:val="006777B5"/>
    <w:rsid w:val="006800CB"/>
    <w:rsid w:val="00680618"/>
    <w:rsid w:val="00681DE6"/>
    <w:rsid w:val="006853C8"/>
    <w:rsid w:val="00685611"/>
    <w:rsid w:val="00692C3A"/>
    <w:rsid w:val="00694916"/>
    <w:rsid w:val="00695099"/>
    <w:rsid w:val="006A0723"/>
    <w:rsid w:val="006A27EE"/>
    <w:rsid w:val="006A54D9"/>
    <w:rsid w:val="006B09D5"/>
    <w:rsid w:val="006B5628"/>
    <w:rsid w:val="006C0AB6"/>
    <w:rsid w:val="006C3F2E"/>
    <w:rsid w:val="006D0917"/>
    <w:rsid w:val="006D3BF7"/>
    <w:rsid w:val="006D71EA"/>
    <w:rsid w:val="006E6952"/>
    <w:rsid w:val="006F16F3"/>
    <w:rsid w:val="007008A8"/>
    <w:rsid w:val="0071377C"/>
    <w:rsid w:val="0071507A"/>
    <w:rsid w:val="00724D9C"/>
    <w:rsid w:val="00747312"/>
    <w:rsid w:val="00764696"/>
    <w:rsid w:val="0076669B"/>
    <w:rsid w:val="0077543C"/>
    <w:rsid w:val="00777E61"/>
    <w:rsid w:val="00791B3D"/>
    <w:rsid w:val="00792412"/>
    <w:rsid w:val="007A3184"/>
    <w:rsid w:val="007A68A7"/>
    <w:rsid w:val="007B52FC"/>
    <w:rsid w:val="007D2A7F"/>
    <w:rsid w:val="007D3665"/>
    <w:rsid w:val="007D6627"/>
    <w:rsid w:val="007D7D11"/>
    <w:rsid w:val="007E0A6E"/>
    <w:rsid w:val="007E4F80"/>
    <w:rsid w:val="00810792"/>
    <w:rsid w:val="00812E19"/>
    <w:rsid w:val="008162E4"/>
    <w:rsid w:val="00824596"/>
    <w:rsid w:val="00826422"/>
    <w:rsid w:val="008329CF"/>
    <w:rsid w:val="00841D78"/>
    <w:rsid w:val="008441DC"/>
    <w:rsid w:val="00846446"/>
    <w:rsid w:val="00852B8C"/>
    <w:rsid w:val="008628C7"/>
    <w:rsid w:val="00877107"/>
    <w:rsid w:val="0088622A"/>
    <w:rsid w:val="008914B4"/>
    <w:rsid w:val="00893F05"/>
    <w:rsid w:val="008A4FB3"/>
    <w:rsid w:val="008B386A"/>
    <w:rsid w:val="008D28C7"/>
    <w:rsid w:val="008E045F"/>
    <w:rsid w:val="008E53E0"/>
    <w:rsid w:val="008E5632"/>
    <w:rsid w:val="008E7D11"/>
    <w:rsid w:val="008F55DC"/>
    <w:rsid w:val="008F64AF"/>
    <w:rsid w:val="00900D55"/>
    <w:rsid w:val="00924CFA"/>
    <w:rsid w:val="00926B94"/>
    <w:rsid w:val="00927428"/>
    <w:rsid w:val="009308A6"/>
    <w:rsid w:val="00942AAA"/>
    <w:rsid w:val="00945772"/>
    <w:rsid w:val="009539DF"/>
    <w:rsid w:val="0095561D"/>
    <w:rsid w:val="009579A0"/>
    <w:rsid w:val="00960EF5"/>
    <w:rsid w:val="00962200"/>
    <w:rsid w:val="00964F69"/>
    <w:rsid w:val="00970CD1"/>
    <w:rsid w:val="0097240A"/>
    <w:rsid w:val="009808D6"/>
    <w:rsid w:val="00986D21"/>
    <w:rsid w:val="0099430C"/>
    <w:rsid w:val="00996733"/>
    <w:rsid w:val="00996BF3"/>
    <w:rsid w:val="009A437D"/>
    <w:rsid w:val="009B272B"/>
    <w:rsid w:val="009B5239"/>
    <w:rsid w:val="009B6F89"/>
    <w:rsid w:val="009C56A2"/>
    <w:rsid w:val="009C572E"/>
    <w:rsid w:val="009D133F"/>
    <w:rsid w:val="009E359F"/>
    <w:rsid w:val="009F20FB"/>
    <w:rsid w:val="00A06FD8"/>
    <w:rsid w:val="00A23B23"/>
    <w:rsid w:val="00A24715"/>
    <w:rsid w:val="00A40CA7"/>
    <w:rsid w:val="00A44C21"/>
    <w:rsid w:val="00A519FC"/>
    <w:rsid w:val="00A521E4"/>
    <w:rsid w:val="00A553B3"/>
    <w:rsid w:val="00A55B5D"/>
    <w:rsid w:val="00A56D75"/>
    <w:rsid w:val="00A626EA"/>
    <w:rsid w:val="00A65434"/>
    <w:rsid w:val="00A70CD3"/>
    <w:rsid w:val="00A71B65"/>
    <w:rsid w:val="00A733ED"/>
    <w:rsid w:val="00A756BE"/>
    <w:rsid w:val="00A77B5A"/>
    <w:rsid w:val="00A8170F"/>
    <w:rsid w:val="00A84FCD"/>
    <w:rsid w:val="00A91C4C"/>
    <w:rsid w:val="00A92F7F"/>
    <w:rsid w:val="00AB0EAD"/>
    <w:rsid w:val="00AB36B2"/>
    <w:rsid w:val="00AB740E"/>
    <w:rsid w:val="00AC5BFB"/>
    <w:rsid w:val="00AD5CF0"/>
    <w:rsid w:val="00AD630C"/>
    <w:rsid w:val="00AE25B8"/>
    <w:rsid w:val="00AE2BE5"/>
    <w:rsid w:val="00AE583D"/>
    <w:rsid w:val="00AE6012"/>
    <w:rsid w:val="00AF554E"/>
    <w:rsid w:val="00B10117"/>
    <w:rsid w:val="00B14CDD"/>
    <w:rsid w:val="00B364CD"/>
    <w:rsid w:val="00B370CD"/>
    <w:rsid w:val="00B37407"/>
    <w:rsid w:val="00B37FBD"/>
    <w:rsid w:val="00B53DB4"/>
    <w:rsid w:val="00B548EF"/>
    <w:rsid w:val="00B56664"/>
    <w:rsid w:val="00B6205E"/>
    <w:rsid w:val="00B63144"/>
    <w:rsid w:val="00B63A50"/>
    <w:rsid w:val="00B6483B"/>
    <w:rsid w:val="00B70065"/>
    <w:rsid w:val="00B73FF9"/>
    <w:rsid w:val="00B753CA"/>
    <w:rsid w:val="00BA07CE"/>
    <w:rsid w:val="00BA3E5F"/>
    <w:rsid w:val="00BB0CB1"/>
    <w:rsid w:val="00BC0B7C"/>
    <w:rsid w:val="00BF0021"/>
    <w:rsid w:val="00BF2658"/>
    <w:rsid w:val="00BF3D68"/>
    <w:rsid w:val="00BF7AD9"/>
    <w:rsid w:val="00C026EB"/>
    <w:rsid w:val="00C02C40"/>
    <w:rsid w:val="00C046FB"/>
    <w:rsid w:val="00C10BBB"/>
    <w:rsid w:val="00C1584B"/>
    <w:rsid w:val="00C16BCB"/>
    <w:rsid w:val="00C20DE9"/>
    <w:rsid w:val="00C33C08"/>
    <w:rsid w:val="00C47E78"/>
    <w:rsid w:val="00C65CE1"/>
    <w:rsid w:val="00C67730"/>
    <w:rsid w:val="00C7331B"/>
    <w:rsid w:val="00C76C6B"/>
    <w:rsid w:val="00C834E7"/>
    <w:rsid w:val="00C84086"/>
    <w:rsid w:val="00C85515"/>
    <w:rsid w:val="00C94935"/>
    <w:rsid w:val="00C964FB"/>
    <w:rsid w:val="00CA41BE"/>
    <w:rsid w:val="00CA615A"/>
    <w:rsid w:val="00CA71D4"/>
    <w:rsid w:val="00CD000D"/>
    <w:rsid w:val="00CD79EC"/>
    <w:rsid w:val="00CE2618"/>
    <w:rsid w:val="00CF0246"/>
    <w:rsid w:val="00D028A9"/>
    <w:rsid w:val="00D036A7"/>
    <w:rsid w:val="00D06B10"/>
    <w:rsid w:val="00D07C23"/>
    <w:rsid w:val="00D17B39"/>
    <w:rsid w:val="00D2219F"/>
    <w:rsid w:val="00D255B8"/>
    <w:rsid w:val="00D272A8"/>
    <w:rsid w:val="00D32198"/>
    <w:rsid w:val="00D32CE8"/>
    <w:rsid w:val="00D3580D"/>
    <w:rsid w:val="00D41608"/>
    <w:rsid w:val="00D477CE"/>
    <w:rsid w:val="00D61B4E"/>
    <w:rsid w:val="00D65FD5"/>
    <w:rsid w:val="00D664CC"/>
    <w:rsid w:val="00D67077"/>
    <w:rsid w:val="00D67B82"/>
    <w:rsid w:val="00D707FB"/>
    <w:rsid w:val="00D7132C"/>
    <w:rsid w:val="00D7495E"/>
    <w:rsid w:val="00D81428"/>
    <w:rsid w:val="00D9273E"/>
    <w:rsid w:val="00DB1667"/>
    <w:rsid w:val="00DC142B"/>
    <w:rsid w:val="00DD074F"/>
    <w:rsid w:val="00DD1E18"/>
    <w:rsid w:val="00DD7EBC"/>
    <w:rsid w:val="00DE3EE2"/>
    <w:rsid w:val="00DE6749"/>
    <w:rsid w:val="00DF49A9"/>
    <w:rsid w:val="00DF5243"/>
    <w:rsid w:val="00DF6844"/>
    <w:rsid w:val="00E00B6A"/>
    <w:rsid w:val="00E15221"/>
    <w:rsid w:val="00E17495"/>
    <w:rsid w:val="00E17C25"/>
    <w:rsid w:val="00E25FF2"/>
    <w:rsid w:val="00E264D6"/>
    <w:rsid w:val="00E3059D"/>
    <w:rsid w:val="00E33A05"/>
    <w:rsid w:val="00E34F44"/>
    <w:rsid w:val="00E35C53"/>
    <w:rsid w:val="00E3788C"/>
    <w:rsid w:val="00E43F1E"/>
    <w:rsid w:val="00E753CF"/>
    <w:rsid w:val="00E83852"/>
    <w:rsid w:val="00E84DC4"/>
    <w:rsid w:val="00E92A95"/>
    <w:rsid w:val="00E9536F"/>
    <w:rsid w:val="00EA7A4A"/>
    <w:rsid w:val="00EB1350"/>
    <w:rsid w:val="00EB413D"/>
    <w:rsid w:val="00EB692B"/>
    <w:rsid w:val="00ED10F2"/>
    <w:rsid w:val="00EE2635"/>
    <w:rsid w:val="00EE6648"/>
    <w:rsid w:val="00EE7BA4"/>
    <w:rsid w:val="00EF1C25"/>
    <w:rsid w:val="00EF769B"/>
    <w:rsid w:val="00F03116"/>
    <w:rsid w:val="00F13068"/>
    <w:rsid w:val="00F34AFC"/>
    <w:rsid w:val="00F47566"/>
    <w:rsid w:val="00F5043A"/>
    <w:rsid w:val="00F51C6D"/>
    <w:rsid w:val="00F72F5D"/>
    <w:rsid w:val="00F801E0"/>
    <w:rsid w:val="00F858E3"/>
    <w:rsid w:val="00F9185C"/>
    <w:rsid w:val="00F94B0D"/>
    <w:rsid w:val="00F96288"/>
    <w:rsid w:val="00FA6852"/>
    <w:rsid w:val="00FB2074"/>
    <w:rsid w:val="00FD48C2"/>
    <w:rsid w:val="00FD7C1C"/>
    <w:rsid w:val="00FE2673"/>
    <w:rsid w:val="00FE6657"/>
    <w:rsid w:val="00FE7F65"/>
    <w:rsid w:val="00FF0812"/>
    <w:rsid w:val="00FF2D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744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65"/>
    <w:pPr>
      <w:ind w:left="720"/>
      <w:contextualSpacing/>
    </w:pPr>
  </w:style>
  <w:style w:type="paragraph" w:styleId="IntenseQuote">
    <w:name w:val="Intense Quote"/>
    <w:basedOn w:val="Normal"/>
    <w:next w:val="Normal"/>
    <w:link w:val="IntenseQuoteChar"/>
    <w:uiPriority w:val="30"/>
    <w:qFormat/>
    <w:rsid w:val="007D36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3665"/>
    <w:rPr>
      <w:rFonts w:ascii="Times New Roman" w:eastAsia="Times New Roman" w:hAnsi="Times New Roman" w:cs="Times New Roman"/>
      <w:i/>
      <w:iCs/>
      <w:color w:val="5B9BD5" w:themeColor="accent1"/>
      <w:sz w:val="24"/>
      <w:szCs w:val="24"/>
    </w:rPr>
  </w:style>
  <w:style w:type="paragraph" w:styleId="Header">
    <w:name w:val="header"/>
    <w:basedOn w:val="Normal"/>
    <w:link w:val="HeaderChar"/>
    <w:uiPriority w:val="99"/>
    <w:unhideWhenUsed/>
    <w:rsid w:val="00C964FB"/>
    <w:pPr>
      <w:tabs>
        <w:tab w:val="center" w:pos="4513"/>
        <w:tab w:val="right" w:pos="9026"/>
      </w:tabs>
    </w:pPr>
  </w:style>
  <w:style w:type="character" w:customStyle="1" w:styleId="HeaderChar">
    <w:name w:val="Header Char"/>
    <w:basedOn w:val="DefaultParagraphFont"/>
    <w:link w:val="Header"/>
    <w:uiPriority w:val="99"/>
    <w:rsid w:val="00C96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4FB"/>
    <w:pPr>
      <w:tabs>
        <w:tab w:val="center" w:pos="4513"/>
        <w:tab w:val="right" w:pos="9026"/>
      </w:tabs>
    </w:pPr>
  </w:style>
  <w:style w:type="character" w:customStyle="1" w:styleId="FooterChar">
    <w:name w:val="Footer Char"/>
    <w:basedOn w:val="DefaultParagraphFont"/>
    <w:link w:val="Footer"/>
    <w:uiPriority w:val="99"/>
    <w:rsid w:val="00C964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1C"/>
    <w:rPr>
      <w:rFonts w:ascii="Segoe UI" w:eastAsia="Times New Roman" w:hAnsi="Segoe UI" w:cs="Segoe UI"/>
      <w:sz w:val="18"/>
      <w:szCs w:val="18"/>
    </w:rPr>
  </w:style>
  <w:style w:type="table" w:styleId="TableGrid">
    <w:name w:val="Table Grid"/>
    <w:basedOn w:val="TableNormal"/>
    <w:uiPriority w:val="39"/>
    <w:rsid w:val="00F9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1C25"/>
    <w:rPr>
      <w:color w:val="0563C1" w:themeColor="hyperlink"/>
      <w:u w:val="single"/>
    </w:rPr>
  </w:style>
  <w:style w:type="character" w:styleId="CommentReference">
    <w:name w:val="annotation reference"/>
    <w:basedOn w:val="DefaultParagraphFont"/>
    <w:uiPriority w:val="99"/>
    <w:semiHidden/>
    <w:unhideWhenUsed/>
    <w:rsid w:val="009539DF"/>
    <w:rPr>
      <w:sz w:val="16"/>
      <w:szCs w:val="16"/>
    </w:rPr>
  </w:style>
  <w:style w:type="paragraph" w:styleId="CommentText">
    <w:name w:val="annotation text"/>
    <w:basedOn w:val="Normal"/>
    <w:link w:val="CommentTextChar"/>
    <w:uiPriority w:val="99"/>
    <w:semiHidden/>
    <w:unhideWhenUsed/>
    <w:rsid w:val="009539DF"/>
    <w:rPr>
      <w:sz w:val="20"/>
      <w:szCs w:val="20"/>
    </w:rPr>
  </w:style>
  <w:style w:type="character" w:customStyle="1" w:styleId="CommentTextChar">
    <w:name w:val="Comment Text Char"/>
    <w:basedOn w:val="DefaultParagraphFont"/>
    <w:link w:val="CommentText"/>
    <w:uiPriority w:val="99"/>
    <w:semiHidden/>
    <w:rsid w:val="009539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9DF"/>
    <w:rPr>
      <w:b/>
      <w:bCs/>
    </w:rPr>
  </w:style>
  <w:style w:type="character" w:customStyle="1" w:styleId="CommentSubjectChar">
    <w:name w:val="Comment Subject Char"/>
    <w:basedOn w:val="CommentTextChar"/>
    <w:link w:val="CommentSubject"/>
    <w:uiPriority w:val="99"/>
    <w:semiHidden/>
    <w:rsid w:val="009539D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665"/>
    <w:pPr>
      <w:ind w:left="720"/>
      <w:contextualSpacing/>
    </w:pPr>
  </w:style>
  <w:style w:type="paragraph" w:styleId="IntenseQuote">
    <w:name w:val="Intense Quote"/>
    <w:basedOn w:val="Normal"/>
    <w:next w:val="Normal"/>
    <w:link w:val="IntenseQuoteChar"/>
    <w:uiPriority w:val="30"/>
    <w:qFormat/>
    <w:rsid w:val="007D36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D3665"/>
    <w:rPr>
      <w:rFonts w:ascii="Times New Roman" w:eastAsia="Times New Roman" w:hAnsi="Times New Roman" w:cs="Times New Roman"/>
      <w:i/>
      <w:iCs/>
      <w:color w:val="5B9BD5" w:themeColor="accent1"/>
      <w:sz w:val="24"/>
      <w:szCs w:val="24"/>
    </w:rPr>
  </w:style>
  <w:style w:type="paragraph" w:styleId="Header">
    <w:name w:val="header"/>
    <w:basedOn w:val="Normal"/>
    <w:link w:val="HeaderChar"/>
    <w:uiPriority w:val="99"/>
    <w:unhideWhenUsed/>
    <w:rsid w:val="00C964FB"/>
    <w:pPr>
      <w:tabs>
        <w:tab w:val="center" w:pos="4513"/>
        <w:tab w:val="right" w:pos="9026"/>
      </w:tabs>
    </w:pPr>
  </w:style>
  <w:style w:type="character" w:customStyle="1" w:styleId="HeaderChar">
    <w:name w:val="Header Char"/>
    <w:basedOn w:val="DefaultParagraphFont"/>
    <w:link w:val="Header"/>
    <w:uiPriority w:val="99"/>
    <w:rsid w:val="00C964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64FB"/>
    <w:pPr>
      <w:tabs>
        <w:tab w:val="center" w:pos="4513"/>
        <w:tab w:val="right" w:pos="9026"/>
      </w:tabs>
    </w:pPr>
  </w:style>
  <w:style w:type="character" w:customStyle="1" w:styleId="FooterChar">
    <w:name w:val="Footer Char"/>
    <w:basedOn w:val="DefaultParagraphFont"/>
    <w:link w:val="Footer"/>
    <w:uiPriority w:val="99"/>
    <w:rsid w:val="00C964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7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1C"/>
    <w:rPr>
      <w:rFonts w:ascii="Segoe UI" w:eastAsia="Times New Roman" w:hAnsi="Segoe UI" w:cs="Segoe UI"/>
      <w:sz w:val="18"/>
      <w:szCs w:val="18"/>
    </w:rPr>
  </w:style>
  <w:style w:type="table" w:styleId="TableGrid">
    <w:name w:val="Table Grid"/>
    <w:basedOn w:val="TableNormal"/>
    <w:uiPriority w:val="39"/>
    <w:rsid w:val="00F94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1C25"/>
    <w:rPr>
      <w:color w:val="0563C1" w:themeColor="hyperlink"/>
      <w:u w:val="single"/>
    </w:rPr>
  </w:style>
  <w:style w:type="character" w:styleId="CommentReference">
    <w:name w:val="annotation reference"/>
    <w:basedOn w:val="DefaultParagraphFont"/>
    <w:uiPriority w:val="99"/>
    <w:semiHidden/>
    <w:unhideWhenUsed/>
    <w:rsid w:val="009539DF"/>
    <w:rPr>
      <w:sz w:val="16"/>
      <w:szCs w:val="16"/>
    </w:rPr>
  </w:style>
  <w:style w:type="paragraph" w:styleId="CommentText">
    <w:name w:val="annotation text"/>
    <w:basedOn w:val="Normal"/>
    <w:link w:val="CommentTextChar"/>
    <w:uiPriority w:val="99"/>
    <w:semiHidden/>
    <w:unhideWhenUsed/>
    <w:rsid w:val="009539DF"/>
    <w:rPr>
      <w:sz w:val="20"/>
      <w:szCs w:val="20"/>
    </w:rPr>
  </w:style>
  <w:style w:type="character" w:customStyle="1" w:styleId="CommentTextChar">
    <w:name w:val="Comment Text Char"/>
    <w:basedOn w:val="DefaultParagraphFont"/>
    <w:link w:val="CommentText"/>
    <w:uiPriority w:val="99"/>
    <w:semiHidden/>
    <w:rsid w:val="009539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9DF"/>
    <w:rPr>
      <w:b/>
      <w:bCs/>
    </w:rPr>
  </w:style>
  <w:style w:type="character" w:customStyle="1" w:styleId="CommentSubjectChar">
    <w:name w:val="Comment Subject Char"/>
    <w:basedOn w:val="CommentTextChar"/>
    <w:link w:val="CommentSubject"/>
    <w:uiPriority w:val="99"/>
    <w:semiHidden/>
    <w:rsid w:val="009539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20">
      <w:bodyDiv w:val="1"/>
      <w:marLeft w:val="0"/>
      <w:marRight w:val="0"/>
      <w:marTop w:val="0"/>
      <w:marBottom w:val="0"/>
      <w:divBdr>
        <w:top w:val="none" w:sz="0" w:space="0" w:color="auto"/>
        <w:left w:val="none" w:sz="0" w:space="0" w:color="auto"/>
        <w:bottom w:val="none" w:sz="0" w:space="0" w:color="auto"/>
        <w:right w:val="none" w:sz="0" w:space="0" w:color="auto"/>
      </w:divBdr>
    </w:div>
    <w:div w:id="13117693">
      <w:bodyDiv w:val="1"/>
      <w:marLeft w:val="0"/>
      <w:marRight w:val="0"/>
      <w:marTop w:val="0"/>
      <w:marBottom w:val="0"/>
      <w:divBdr>
        <w:top w:val="none" w:sz="0" w:space="0" w:color="auto"/>
        <w:left w:val="none" w:sz="0" w:space="0" w:color="auto"/>
        <w:bottom w:val="none" w:sz="0" w:space="0" w:color="auto"/>
        <w:right w:val="none" w:sz="0" w:space="0" w:color="auto"/>
      </w:divBdr>
    </w:div>
    <w:div w:id="25764691">
      <w:bodyDiv w:val="1"/>
      <w:marLeft w:val="0"/>
      <w:marRight w:val="0"/>
      <w:marTop w:val="0"/>
      <w:marBottom w:val="0"/>
      <w:divBdr>
        <w:top w:val="none" w:sz="0" w:space="0" w:color="auto"/>
        <w:left w:val="none" w:sz="0" w:space="0" w:color="auto"/>
        <w:bottom w:val="none" w:sz="0" w:space="0" w:color="auto"/>
        <w:right w:val="none" w:sz="0" w:space="0" w:color="auto"/>
      </w:divBdr>
    </w:div>
    <w:div w:id="30419287">
      <w:bodyDiv w:val="1"/>
      <w:marLeft w:val="0"/>
      <w:marRight w:val="0"/>
      <w:marTop w:val="0"/>
      <w:marBottom w:val="0"/>
      <w:divBdr>
        <w:top w:val="none" w:sz="0" w:space="0" w:color="auto"/>
        <w:left w:val="none" w:sz="0" w:space="0" w:color="auto"/>
        <w:bottom w:val="none" w:sz="0" w:space="0" w:color="auto"/>
        <w:right w:val="none" w:sz="0" w:space="0" w:color="auto"/>
      </w:divBdr>
    </w:div>
    <w:div w:id="31931084">
      <w:bodyDiv w:val="1"/>
      <w:marLeft w:val="0"/>
      <w:marRight w:val="0"/>
      <w:marTop w:val="0"/>
      <w:marBottom w:val="0"/>
      <w:divBdr>
        <w:top w:val="none" w:sz="0" w:space="0" w:color="auto"/>
        <w:left w:val="none" w:sz="0" w:space="0" w:color="auto"/>
        <w:bottom w:val="none" w:sz="0" w:space="0" w:color="auto"/>
        <w:right w:val="none" w:sz="0" w:space="0" w:color="auto"/>
      </w:divBdr>
    </w:div>
    <w:div w:id="45033606">
      <w:bodyDiv w:val="1"/>
      <w:marLeft w:val="0"/>
      <w:marRight w:val="0"/>
      <w:marTop w:val="0"/>
      <w:marBottom w:val="0"/>
      <w:divBdr>
        <w:top w:val="none" w:sz="0" w:space="0" w:color="auto"/>
        <w:left w:val="none" w:sz="0" w:space="0" w:color="auto"/>
        <w:bottom w:val="none" w:sz="0" w:space="0" w:color="auto"/>
        <w:right w:val="none" w:sz="0" w:space="0" w:color="auto"/>
      </w:divBdr>
    </w:div>
    <w:div w:id="57827460">
      <w:bodyDiv w:val="1"/>
      <w:marLeft w:val="0"/>
      <w:marRight w:val="0"/>
      <w:marTop w:val="0"/>
      <w:marBottom w:val="0"/>
      <w:divBdr>
        <w:top w:val="none" w:sz="0" w:space="0" w:color="auto"/>
        <w:left w:val="none" w:sz="0" w:space="0" w:color="auto"/>
        <w:bottom w:val="none" w:sz="0" w:space="0" w:color="auto"/>
        <w:right w:val="none" w:sz="0" w:space="0" w:color="auto"/>
      </w:divBdr>
    </w:div>
    <w:div w:id="64185696">
      <w:bodyDiv w:val="1"/>
      <w:marLeft w:val="0"/>
      <w:marRight w:val="0"/>
      <w:marTop w:val="0"/>
      <w:marBottom w:val="0"/>
      <w:divBdr>
        <w:top w:val="none" w:sz="0" w:space="0" w:color="auto"/>
        <w:left w:val="none" w:sz="0" w:space="0" w:color="auto"/>
        <w:bottom w:val="none" w:sz="0" w:space="0" w:color="auto"/>
        <w:right w:val="none" w:sz="0" w:space="0" w:color="auto"/>
      </w:divBdr>
    </w:div>
    <w:div w:id="85269105">
      <w:bodyDiv w:val="1"/>
      <w:marLeft w:val="0"/>
      <w:marRight w:val="0"/>
      <w:marTop w:val="0"/>
      <w:marBottom w:val="0"/>
      <w:divBdr>
        <w:top w:val="none" w:sz="0" w:space="0" w:color="auto"/>
        <w:left w:val="none" w:sz="0" w:space="0" w:color="auto"/>
        <w:bottom w:val="none" w:sz="0" w:space="0" w:color="auto"/>
        <w:right w:val="none" w:sz="0" w:space="0" w:color="auto"/>
      </w:divBdr>
    </w:div>
    <w:div w:id="91173604">
      <w:bodyDiv w:val="1"/>
      <w:marLeft w:val="0"/>
      <w:marRight w:val="0"/>
      <w:marTop w:val="0"/>
      <w:marBottom w:val="0"/>
      <w:divBdr>
        <w:top w:val="none" w:sz="0" w:space="0" w:color="auto"/>
        <w:left w:val="none" w:sz="0" w:space="0" w:color="auto"/>
        <w:bottom w:val="none" w:sz="0" w:space="0" w:color="auto"/>
        <w:right w:val="none" w:sz="0" w:space="0" w:color="auto"/>
      </w:divBdr>
    </w:div>
    <w:div w:id="102238276">
      <w:bodyDiv w:val="1"/>
      <w:marLeft w:val="0"/>
      <w:marRight w:val="0"/>
      <w:marTop w:val="0"/>
      <w:marBottom w:val="0"/>
      <w:divBdr>
        <w:top w:val="none" w:sz="0" w:space="0" w:color="auto"/>
        <w:left w:val="none" w:sz="0" w:space="0" w:color="auto"/>
        <w:bottom w:val="none" w:sz="0" w:space="0" w:color="auto"/>
        <w:right w:val="none" w:sz="0" w:space="0" w:color="auto"/>
      </w:divBdr>
    </w:div>
    <w:div w:id="113209963">
      <w:bodyDiv w:val="1"/>
      <w:marLeft w:val="0"/>
      <w:marRight w:val="0"/>
      <w:marTop w:val="0"/>
      <w:marBottom w:val="0"/>
      <w:divBdr>
        <w:top w:val="none" w:sz="0" w:space="0" w:color="auto"/>
        <w:left w:val="none" w:sz="0" w:space="0" w:color="auto"/>
        <w:bottom w:val="none" w:sz="0" w:space="0" w:color="auto"/>
        <w:right w:val="none" w:sz="0" w:space="0" w:color="auto"/>
      </w:divBdr>
    </w:div>
    <w:div w:id="126045828">
      <w:bodyDiv w:val="1"/>
      <w:marLeft w:val="0"/>
      <w:marRight w:val="0"/>
      <w:marTop w:val="0"/>
      <w:marBottom w:val="0"/>
      <w:divBdr>
        <w:top w:val="none" w:sz="0" w:space="0" w:color="auto"/>
        <w:left w:val="none" w:sz="0" w:space="0" w:color="auto"/>
        <w:bottom w:val="none" w:sz="0" w:space="0" w:color="auto"/>
        <w:right w:val="none" w:sz="0" w:space="0" w:color="auto"/>
      </w:divBdr>
    </w:div>
    <w:div w:id="159736056">
      <w:bodyDiv w:val="1"/>
      <w:marLeft w:val="0"/>
      <w:marRight w:val="0"/>
      <w:marTop w:val="0"/>
      <w:marBottom w:val="0"/>
      <w:divBdr>
        <w:top w:val="none" w:sz="0" w:space="0" w:color="auto"/>
        <w:left w:val="none" w:sz="0" w:space="0" w:color="auto"/>
        <w:bottom w:val="none" w:sz="0" w:space="0" w:color="auto"/>
        <w:right w:val="none" w:sz="0" w:space="0" w:color="auto"/>
      </w:divBdr>
    </w:div>
    <w:div w:id="177696450">
      <w:bodyDiv w:val="1"/>
      <w:marLeft w:val="0"/>
      <w:marRight w:val="0"/>
      <w:marTop w:val="0"/>
      <w:marBottom w:val="0"/>
      <w:divBdr>
        <w:top w:val="none" w:sz="0" w:space="0" w:color="auto"/>
        <w:left w:val="none" w:sz="0" w:space="0" w:color="auto"/>
        <w:bottom w:val="none" w:sz="0" w:space="0" w:color="auto"/>
        <w:right w:val="none" w:sz="0" w:space="0" w:color="auto"/>
      </w:divBdr>
    </w:div>
    <w:div w:id="179469323">
      <w:bodyDiv w:val="1"/>
      <w:marLeft w:val="0"/>
      <w:marRight w:val="0"/>
      <w:marTop w:val="0"/>
      <w:marBottom w:val="0"/>
      <w:divBdr>
        <w:top w:val="none" w:sz="0" w:space="0" w:color="auto"/>
        <w:left w:val="none" w:sz="0" w:space="0" w:color="auto"/>
        <w:bottom w:val="none" w:sz="0" w:space="0" w:color="auto"/>
        <w:right w:val="none" w:sz="0" w:space="0" w:color="auto"/>
      </w:divBdr>
    </w:div>
    <w:div w:id="190730763">
      <w:bodyDiv w:val="1"/>
      <w:marLeft w:val="0"/>
      <w:marRight w:val="0"/>
      <w:marTop w:val="0"/>
      <w:marBottom w:val="0"/>
      <w:divBdr>
        <w:top w:val="none" w:sz="0" w:space="0" w:color="auto"/>
        <w:left w:val="none" w:sz="0" w:space="0" w:color="auto"/>
        <w:bottom w:val="none" w:sz="0" w:space="0" w:color="auto"/>
        <w:right w:val="none" w:sz="0" w:space="0" w:color="auto"/>
      </w:divBdr>
    </w:div>
    <w:div w:id="190998972">
      <w:bodyDiv w:val="1"/>
      <w:marLeft w:val="0"/>
      <w:marRight w:val="0"/>
      <w:marTop w:val="0"/>
      <w:marBottom w:val="0"/>
      <w:divBdr>
        <w:top w:val="none" w:sz="0" w:space="0" w:color="auto"/>
        <w:left w:val="none" w:sz="0" w:space="0" w:color="auto"/>
        <w:bottom w:val="none" w:sz="0" w:space="0" w:color="auto"/>
        <w:right w:val="none" w:sz="0" w:space="0" w:color="auto"/>
      </w:divBdr>
    </w:div>
    <w:div w:id="191234704">
      <w:bodyDiv w:val="1"/>
      <w:marLeft w:val="0"/>
      <w:marRight w:val="0"/>
      <w:marTop w:val="0"/>
      <w:marBottom w:val="0"/>
      <w:divBdr>
        <w:top w:val="none" w:sz="0" w:space="0" w:color="auto"/>
        <w:left w:val="none" w:sz="0" w:space="0" w:color="auto"/>
        <w:bottom w:val="none" w:sz="0" w:space="0" w:color="auto"/>
        <w:right w:val="none" w:sz="0" w:space="0" w:color="auto"/>
      </w:divBdr>
    </w:div>
    <w:div w:id="191457287">
      <w:bodyDiv w:val="1"/>
      <w:marLeft w:val="0"/>
      <w:marRight w:val="0"/>
      <w:marTop w:val="0"/>
      <w:marBottom w:val="0"/>
      <w:divBdr>
        <w:top w:val="none" w:sz="0" w:space="0" w:color="auto"/>
        <w:left w:val="none" w:sz="0" w:space="0" w:color="auto"/>
        <w:bottom w:val="none" w:sz="0" w:space="0" w:color="auto"/>
        <w:right w:val="none" w:sz="0" w:space="0" w:color="auto"/>
      </w:divBdr>
    </w:div>
    <w:div w:id="238751539">
      <w:bodyDiv w:val="1"/>
      <w:marLeft w:val="0"/>
      <w:marRight w:val="0"/>
      <w:marTop w:val="0"/>
      <w:marBottom w:val="0"/>
      <w:divBdr>
        <w:top w:val="none" w:sz="0" w:space="0" w:color="auto"/>
        <w:left w:val="none" w:sz="0" w:space="0" w:color="auto"/>
        <w:bottom w:val="none" w:sz="0" w:space="0" w:color="auto"/>
        <w:right w:val="none" w:sz="0" w:space="0" w:color="auto"/>
      </w:divBdr>
    </w:div>
    <w:div w:id="242449987">
      <w:bodyDiv w:val="1"/>
      <w:marLeft w:val="0"/>
      <w:marRight w:val="0"/>
      <w:marTop w:val="0"/>
      <w:marBottom w:val="0"/>
      <w:divBdr>
        <w:top w:val="none" w:sz="0" w:space="0" w:color="auto"/>
        <w:left w:val="none" w:sz="0" w:space="0" w:color="auto"/>
        <w:bottom w:val="none" w:sz="0" w:space="0" w:color="auto"/>
        <w:right w:val="none" w:sz="0" w:space="0" w:color="auto"/>
      </w:divBdr>
    </w:div>
    <w:div w:id="254556498">
      <w:bodyDiv w:val="1"/>
      <w:marLeft w:val="0"/>
      <w:marRight w:val="0"/>
      <w:marTop w:val="0"/>
      <w:marBottom w:val="0"/>
      <w:divBdr>
        <w:top w:val="none" w:sz="0" w:space="0" w:color="auto"/>
        <w:left w:val="none" w:sz="0" w:space="0" w:color="auto"/>
        <w:bottom w:val="none" w:sz="0" w:space="0" w:color="auto"/>
        <w:right w:val="none" w:sz="0" w:space="0" w:color="auto"/>
      </w:divBdr>
    </w:div>
    <w:div w:id="276644996">
      <w:bodyDiv w:val="1"/>
      <w:marLeft w:val="0"/>
      <w:marRight w:val="0"/>
      <w:marTop w:val="0"/>
      <w:marBottom w:val="0"/>
      <w:divBdr>
        <w:top w:val="none" w:sz="0" w:space="0" w:color="auto"/>
        <w:left w:val="none" w:sz="0" w:space="0" w:color="auto"/>
        <w:bottom w:val="none" w:sz="0" w:space="0" w:color="auto"/>
        <w:right w:val="none" w:sz="0" w:space="0" w:color="auto"/>
      </w:divBdr>
    </w:div>
    <w:div w:id="279461062">
      <w:bodyDiv w:val="1"/>
      <w:marLeft w:val="0"/>
      <w:marRight w:val="0"/>
      <w:marTop w:val="0"/>
      <w:marBottom w:val="0"/>
      <w:divBdr>
        <w:top w:val="none" w:sz="0" w:space="0" w:color="auto"/>
        <w:left w:val="none" w:sz="0" w:space="0" w:color="auto"/>
        <w:bottom w:val="none" w:sz="0" w:space="0" w:color="auto"/>
        <w:right w:val="none" w:sz="0" w:space="0" w:color="auto"/>
      </w:divBdr>
    </w:div>
    <w:div w:id="285939185">
      <w:bodyDiv w:val="1"/>
      <w:marLeft w:val="0"/>
      <w:marRight w:val="0"/>
      <w:marTop w:val="0"/>
      <w:marBottom w:val="0"/>
      <w:divBdr>
        <w:top w:val="none" w:sz="0" w:space="0" w:color="auto"/>
        <w:left w:val="none" w:sz="0" w:space="0" w:color="auto"/>
        <w:bottom w:val="none" w:sz="0" w:space="0" w:color="auto"/>
        <w:right w:val="none" w:sz="0" w:space="0" w:color="auto"/>
      </w:divBdr>
    </w:div>
    <w:div w:id="305397875">
      <w:bodyDiv w:val="1"/>
      <w:marLeft w:val="0"/>
      <w:marRight w:val="0"/>
      <w:marTop w:val="0"/>
      <w:marBottom w:val="0"/>
      <w:divBdr>
        <w:top w:val="none" w:sz="0" w:space="0" w:color="auto"/>
        <w:left w:val="none" w:sz="0" w:space="0" w:color="auto"/>
        <w:bottom w:val="none" w:sz="0" w:space="0" w:color="auto"/>
        <w:right w:val="none" w:sz="0" w:space="0" w:color="auto"/>
      </w:divBdr>
    </w:div>
    <w:div w:id="328871466">
      <w:bodyDiv w:val="1"/>
      <w:marLeft w:val="0"/>
      <w:marRight w:val="0"/>
      <w:marTop w:val="0"/>
      <w:marBottom w:val="0"/>
      <w:divBdr>
        <w:top w:val="none" w:sz="0" w:space="0" w:color="auto"/>
        <w:left w:val="none" w:sz="0" w:space="0" w:color="auto"/>
        <w:bottom w:val="none" w:sz="0" w:space="0" w:color="auto"/>
        <w:right w:val="none" w:sz="0" w:space="0" w:color="auto"/>
      </w:divBdr>
    </w:div>
    <w:div w:id="361975197">
      <w:bodyDiv w:val="1"/>
      <w:marLeft w:val="0"/>
      <w:marRight w:val="0"/>
      <w:marTop w:val="0"/>
      <w:marBottom w:val="0"/>
      <w:divBdr>
        <w:top w:val="none" w:sz="0" w:space="0" w:color="auto"/>
        <w:left w:val="none" w:sz="0" w:space="0" w:color="auto"/>
        <w:bottom w:val="none" w:sz="0" w:space="0" w:color="auto"/>
        <w:right w:val="none" w:sz="0" w:space="0" w:color="auto"/>
      </w:divBdr>
    </w:div>
    <w:div w:id="419453481">
      <w:bodyDiv w:val="1"/>
      <w:marLeft w:val="0"/>
      <w:marRight w:val="0"/>
      <w:marTop w:val="0"/>
      <w:marBottom w:val="0"/>
      <w:divBdr>
        <w:top w:val="none" w:sz="0" w:space="0" w:color="auto"/>
        <w:left w:val="none" w:sz="0" w:space="0" w:color="auto"/>
        <w:bottom w:val="none" w:sz="0" w:space="0" w:color="auto"/>
        <w:right w:val="none" w:sz="0" w:space="0" w:color="auto"/>
      </w:divBdr>
    </w:div>
    <w:div w:id="429089877">
      <w:bodyDiv w:val="1"/>
      <w:marLeft w:val="0"/>
      <w:marRight w:val="0"/>
      <w:marTop w:val="0"/>
      <w:marBottom w:val="0"/>
      <w:divBdr>
        <w:top w:val="none" w:sz="0" w:space="0" w:color="auto"/>
        <w:left w:val="none" w:sz="0" w:space="0" w:color="auto"/>
        <w:bottom w:val="none" w:sz="0" w:space="0" w:color="auto"/>
        <w:right w:val="none" w:sz="0" w:space="0" w:color="auto"/>
      </w:divBdr>
    </w:div>
    <w:div w:id="441340157">
      <w:bodyDiv w:val="1"/>
      <w:marLeft w:val="0"/>
      <w:marRight w:val="0"/>
      <w:marTop w:val="0"/>
      <w:marBottom w:val="0"/>
      <w:divBdr>
        <w:top w:val="none" w:sz="0" w:space="0" w:color="auto"/>
        <w:left w:val="none" w:sz="0" w:space="0" w:color="auto"/>
        <w:bottom w:val="none" w:sz="0" w:space="0" w:color="auto"/>
        <w:right w:val="none" w:sz="0" w:space="0" w:color="auto"/>
      </w:divBdr>
    </w:div>
    <w:div w:id="448625272">
      <w:bodyDiv w:val="1"/>
      <w:marLeft w:val="0"/>
      <w:marRight w:val="0"/>
      <w:marTop w:val="0"/>
      <w:marBottom w:val="0"/>
      <w:divBdr>
        <w:top w:val="none" w:sz="0" w:space="0" w:color="auto"/>
        <w:left w:val="none" w:sz="0" w:space="0" w:color="auto"/>
        <w:bottom w:val="none" w:sz="0" w:space="0" w:color="auto"/>
        <w:right w:val="none" w:sz="0" w:space="0" w:color="auto"/>
      </w:divBdr>
    </w:div>
    <w:div w:id="471488950">
      <w:bodyDiv w:val="1"/>
      <w:marLeft w:val="0"/>
      <w:marRight w:val="0"/>
      <w:marTop w:val="0"/>
      <w:marBottom w:val="0"/>
      <w:divBdr>
        <w:top w:val="none" w:sz="0" w:space="0" w:color="auto"/>
        <w:left w:val="none" w:sz="0" w:space="0" w:color="auto"/>
        <w:bottom w:val="none" w:sz="0" w:space="0" w:color="auto"/>
        <w:right w:val="none" w:sz="0" w:space="0" w:color="auto"/>
      </w:divBdr>
    </w:div>
    <w:div w:id="498429868">
      <w:bodyDiv w:val="1"/>
      <w:marLeft w:val="0"/>
      <w:marRight w:val="0"/>
      <w:marTop w:val="0"/>
      <w:marBottom w:val="0"/>
      <w:divBdr>
        <w:top w:val="none" w:sz="0" w:space="0" w:color="auto"/>
        <w:left w:val="none" w:sz="0" w:space="0" w:color="auto"/>
        <w:bottom w:val="none" w:sz="0" w:space="0" w:color="auto"/>
        <w:right w:val="none" w:sz="0" w:space="0" w:color="auto"/>
      </w:divBdr>
    </w:div>
    <w:div w:id="502476939">
      <w:bodyDiv w:val="1"/>
      <w:marLeft w:val="0"/>
      <w:marRight w:val="0"/>
      <w:marTop w:val="0"/>
      <w:marBottom w:val="0"/>
      <w:divBdr>
        <w:top w:val="none" w:sz="0" w:space="0" w:color="auto"/>
        <w:left w:val="none" w:sz="0" w:space="0" w:color="auto"/>
        <w:bottom w:val="none" w:sz="0" w:space="0" w:color="auto"/>
        <w:right w:val="none" w:sz="0" w:space="0" w:color="auto"/>
      </w:divBdr>
    </w:div>
    <w:div w:id="503203709">
      <w:bodyDiv w:val="1"/>
      <w:marLeft w:val="0"/>
      <w:marRight w:val="0"/>
      <w:marTop w:val="0"/>
      <w:marBottom w:val="0"/>
      <w:divBdr>
        <w:top w:val="none" w:sz="0" w:space="0" w:color="auto"/>
        <w:left w:val="none" w:sz="0" w:space="0" w:color="auto"/>
        <w:bottom w:val="none" w:sz="0" w:space="0" w:color="auto"/>
        <w:right w:val="none" w:sz="0" w:space="0" w:color="auto"/>
      </w:divBdr>
    </w:div>
    <w:div w:id="506672958">
      <w:bodyDiv w:val="1"/>
      <w:marLeft w:val="0"/>
      <w:marRight w:val="0"/>
      <w:marTop w:val="0"/>
      <w:marBottom w:val="0"/>
      <w:divBdr>
        <w:top w:val="none" w:sz="0" w:space="0" w:color="auto"/>
        <w:left w:val="none" w:sz="0" w:space="0" w:color="auto"/>
        <w:bottom w:val="none" w:sz="0" w:space="0" w:color="auto"/>
        <w:right w:val="none" w:sz="0" w:space="0" w:color="auto"/>
      </w:divBdr>
    </w:div>
    <w:div w:id="537662939">
      <w:bodyDiv w:val="1"/>
      <w:marLeft w:val="0"/>
      <w:marRight w:val="0"/>
      <w:marTop w:val="0"/>
      <w:marBottom w:val="0"/>
      <w:divBdr>
        <w:top w:val="none" w:sz="0" w:space="0" w:color="auto"/>
        <w:left w:val="none" w:sz="0" w:space="0" w:color="auto"/>
        <w:bottom w:val="none" w:sz="0" w:space="0" w:color="auto"/>
        <w:right w:val="none" w:sz="0" w:space="0" w:color="auto"/>
      </w:divBdr>
    </w:div>
    <w:div w:id="546799247">
      <w:bodyDiv w:val="1"/>
      <w:marLeft w:val="0"/>
      <w:marRight w:val="0"/>
      <w:marTop w:val="0"/>
      <w:marBottom w:val="0"/>
      <w:divBdr>
        <w:top w:val="none" w:sz="0" w:space="0" w:color="auto"/>
        <w:left w:val="none" w:sz="0" w:space="0" w:color="auto"/>
        <w:bottom w:val="none" w:sz="0" w:space="0" w:color="auto"/>
        <w:right w:val="none" w:sz="0" w:space="0" w:color="auto"/>
      </w:divBdr>
    </w:div>
    <w:div w:id="562837574">
      <w:bodyDiv w:val="1"/>
      <w:marLeft w:val="0"/>
      <w:marRight w:val="0"/>
      <w:marTop w:val="0"/>
      <w:marBottom w:val="0"/>
      <w:divBdr>
        <w:top w:val="none" w:sz="0" w:space="0" w:color="auto"/>
        <w:left w:val="none" w:sz="0" w:space="0" w:color="auto"/>
        <w:bottom w:val="none" w:sz="0" w:space="0" w:color="auto"/>
        <w:right w:val="none" w:sz="0" w:space="0" w:color="auto"/>
      </w:divBdr>
    </w:div>
    <w:div w:id="563490330">
      <w:bodyDiv w:val="1"/>
      <w:marLeft w:val="0"/>
      <w:marRight w:val="0"/>
      <w:marTop w:val="0"/>
      <w:marBottom w:val="0"/>
      <w:divBdr>
        <w:top w:val="none" w:sz="0" w:space="0" w:color="auto"/>
        <w:left w:val="none" w:sz="0" w:space="0" w:color="auto"/>
        <w:bottom w:val="none" w:sz="0" w:space="0" w:color="auto"/>
        <w:right w:val="none" w:sz="0" w:space="0" w:color="auto"/>
      </w:divBdr>
    </w:div>
    <w:div w:id="566234160">
      <w:bodyDiv w:val="1"/>
      <w:marLeft w:val="0"/>
      <w:marRight w:val="0"/>
      <w:marTop w:val="0"/>
      <w:marBottom w:val="0"/>
      <w:divBdr>
        <w:top w:val="none" w:sz="0" w:space="0" w:color="auto"/>
        <w:left w:val="none" w:sz="0" w:space="0" w:color="auto"/>
        <w:bottom w:val="none" w:sz="0" w:space="0" w:color="auto"/>
        <w:right w:val="none" w:sz="0" w:space="0" w:color="auto"/>
      </w:divBdr>
    </w:div>
    <w:div w:id="580455990">
      <w:bodyDiv w:val="1"/>
      <w:marLeft w:val="0"/>
      <w:marRight w:val="0"/>
      <w:marTop w:val="0"/>
      <w:marBottom w:val="0"/>
      <w:divBdr>
        <w:top w:val="none" w:sz="0" w:space="0" w:color="auto"/>
        <w:left w:val="none" w:sz="0" w:space="0" w:color="auto"/>
        <w:bottom w:val="none" w:sz="0" w:space="0" w:color="auto"/>
        <w:right w:val="none" w:sz="0" w:space="0" w:color="auto"/>
      </w:divBdr>
    </w:div>
    <w:div w:id="583342970">
      <w:bodyDiv w:val="1"/>
      <w:marLeft w:val="0"/>
      <w:marRight w:val="0"/>
      <w:marTop w:val="0"/>
      <w:marBottom w:val="0"/>
      <w:divBdr>
        <w:top w:val="none" w:sz="0" w:space="0" w:color="auto"/>
        <w:left w:val="none" w:sz="0" w:space="0" w:color="auto"/>
        <w:bottom w:val="none" w:sz="0" w:space="0" w:color="auto"/>
        <w:right w:val="none" w:sz="0" w:space="0" w:color="auto"/>
      </w:divBdr>
    </w:div>
    <w:div w:id="599483328">
      <w:bodyDiv w:val="1"/>
      <w:marLeft w:val="0"/>
      <w:marRight w:val="0"/>
      <w:marTop w:val="0"/>
      <w:marBottom w:val="0"/>
      <w:divBdr>
        <w:top w:val="none" w:sz="0" w:space="0" w:color="auto"/>
        <w:left w:val="none" w:sz="0" w:space="0" w:color="auto"/>
        <w:bottom w:val="none" w:sz="0" w:space="0" w:color="auto"/>
        <w:right w:val="none" w:sz="0" w:space="0" w:color="auto"/>
      </w:divBdr>
    </w:div>
    <w:div w:id="613252227">
      <w:bodyDiv w:val="1"/>
      <w:marLeft w:val="0"/>
      <w:marRight w:val="0"/>
      <w:marTop w:val="0"/>
      <w:marBottom w:val="0"/>
      <w:divBdr>
        <w:top w:val="none" w:sz="0" w:space="0" w:color="auto"/>
        <w:left w:val="none" w:sz="0" w:space="0" w:color="auto"/>
        <w:bottom w:val="none" w:sz="0" w:space="0" w:color="auto"/>
        <w:right w:val="none" w:sz="0" w:space="0" w:color="auto"/>
      </w:divBdr>
    </w:div>
    <w:div w:id="629240841">
      <w:bodyDiv w:val="1"/>
      <w:marLeft w:val="0"/>
      <w:marRight w:val="0"/>
      <w:marTop w:val="0"/>
      <w:marBottom w:val="0"/>
      <w:divBdr>
        <w:top w:val="none" w:sz="0" w:space="0" w:color="auto"/>
        <w:left w:val="none" w:sz="0" w:space="0" w:color="auto"/>
        <w:bottom w:val="none" w:sz="0" w:space="0" w:color="auto"/>
        <w:right w:val="none" w:sz="0" w:space="0" w:color="auto"/>
      </w:divBdr>
    </w:div>
    <w:div w:id="629557110">
      <w:bodyDiv w:val="1"/>
      <w:marLeft w:val="0"/>
      <w:marRight w:val="0"/>
      <w:marTop w:val="0"/>
      <w:marBottom w:val="0"/>
      <w:divBdr>
        <w:top w:val="none" w:sz="0" w:space="0" w:color="auto"/>
        <w:left w:val="none" w:sz="0" w:space="0" w:color="auto"/>
        <w:bottom w:val="none" w:sz="0" w:space="0" w:color="auto"/>
        <w:right w:val="none" w:sz="0" w:space="0" w:color="auto"/>
      </w:divBdr>
    </w:div>
    <w:div w:id="642392977">
      <w:bodyDiv w:val="1"/>
      <w:marLeft w:val="0"/>
      <w:marRight w:val="0"/>
      <w:marTop w:val="0"/>
      <w:marBottom w:val="0"/>
      <w:divBdr>
        <w:top w:val="none" w:sz="0" w:space="0" w:color="auto"/>
        <w:left w:val="none" w:sz="0" w:space="0" w:color="auto"/>
        <w:bottom w:val="none" w:sz="0" w:space="0" w:color="auto"/>
        <w:right w:val="none" w:sz="0" w:space="0" w:color="auto"/>
      </w:divBdr>
    </w:div>
    <w:div w:id="661011601">
      <w:bodyDiv w:val="1"/>
      <w:marLeft w:val="0"/>
      <w:marRight w:val="0"/>
      <w:marTop w:val="0"/>
      <w:marBottom w:val="0"/>
      <w:divBdr>
        <w:top w:val="none" w:sz="0" w:space="0" w:color="auto"/>
        <w:left w:val="none" w:sz="0" w:space="0" w:color="auto"/>
        <w:bottom w:val="none" w:sz="0" w:space="0" w:color="auto"/>
        <w:right w:val="none" w:sz="0" w:space="0" w:color="auto"/>
      </w:divBdr>
    </w:div>
    <w:div w:id="674302630">
      <w:bodyDiv w:val="1"/>
      <w:marLeft w:val="0"/>
      <w:marRight w:val="0"/>
      <w:marTop w:val="0"/>
      <w:marBottom w:val="0"/>
      <w:divBdr>
        <w:top w:val="none" w:sz="0" w:space="0" w:color="auto"/>
        <w:left w:val="none" w:sz="0" w:space="0" w:color="auto"/>
        <w:bottom w:val="none" w:sz="0" w:space="0" w:color="auto"/>
        <w:right w:val="none" w:sz="0" w:space="0" w:color="auto"/>
      </w:divBdr>
    </w:div>
    <w:div w:id="703099278">
      <w:bodyDiv w:val="1"/>
      <w:marLeft w:val="0"/>
      <w:marRight w:val="0"/>
      <w:marTop w:val="0"/>
      <w:marBottom w:val="0"/>
      <w:divBdr>
        <w:top w:val="none" w:sz="0" w:space="0" w:color="auto"/>
        <w:left w:val="none" w:sz="0" w:space="0" w:color="auto"/>
        <w:bottom w:val="none" w:sz="0" w:space="0" w:color="auto"/>
        <w:right w:val="none" w:sz="0" w:space="0" w:color="auto"/>
      </w:divBdr>
    </w:div>
    <w:div w:id="706681035">
      <w:bodyDiv w:val="1"/>
      <w:marLeft w:val="0"/>
      <w:marRight w:val="0"/>
      <w:marTop w:val="0"/>
      <w:marBottom w:val="0"/>
      <w:divBdr>
        <w:top w:val="none" w:sz="0" w:space="0" w:color="auto"/>
        <w:left w:val="none" w:sz="0" w:space="0" w:color="auto"/>
        <w:bottom w:val="none" w:sz="0" w:space="0" w:color="auto"/>
        <w:right w:val="none" w:sz="0" w:space="0" w:color="auto"/>
      </w:divBdr>
    </w:div>
    <w:div w:id="713189952">
      <w:bodyDiv w:val="1"/>
      <w:marLeft w:val="0"/>
      <w:marRight w:val="0"/>
      <w:marTop w:val="0"/>
      <w:marBottom w:val="0"/>
      <w:divBdr>
        <w:top w:val="none" w:sz="0" w:space="0" w:color="auto"/>
        <w:left w:val="none" w:sz="0" w:space="0" w:color="auto"/>
        <w:bottom w:val="none" w:sz="0" w:space="0" w:color="auto"/>
        <w:right w:val="none" w:sz="0" w:space="0" w:color="auto"/>
      </w:divBdr>
    </w:div>
    <w:div w:id="715929390">
      <w:bodyDiv w:val="1"/>
      <w:marLeft w:val="0"/>
      <w:marRight w:val="0"/>
      <w:marTop w:val="0"/>
      <w:marBottom w:val="0"/>
      <w:divBdr>
        <w:top w:val="none" w:sz="0" w:space="0" w:color="auto"/>
        <w:left w:val="none" w:sz="0" w:space="0" w:color="auto"/>
        <w:bottom w:val="none" w:sz="0" w:space="0" w:color="auto"/>
        <w:right w:val="none" w:sz="0" w:space="0" w:color="auto"/>
      </w:divBdr>
    </w:div>
    <w:div w:id="716785701">
      <w:bodyDiv w:val="1"/>
      <w:marLeft w:val="0"/>
      <w:marRight w:val="0"/>
      <w:marTop w:val="0"/>
      <w:marBottom w:val="0"/>
      <w:divBdr>
        <w:top w:val="none" w:sz="0" w:space="0" w:color="auto"/>
        <w:left w:val="none" w:sz="0" w:space="0" w:color="auto"/>
        <w:bottom w:val="none" w:sz="0" w:space="0" w:color="auto"/>
        <w:right w:val="none" w:sz="0" w:space="0" w:color="auto"/>
      </w:divBdr>
    </w:div>
    <w:div w:id="720246577">
      <w:bodyDiv w:val="1"/>
      <w:marLeft w:val="0"/>
      <w:marRight w:val="0"/>
      <w:marTop w:val="0"/>
      <w:marBottom w:val="0"/>
      <w:divBdr>
        <w:top w:val="none" w:sz="0" w:space="0" w:color="auto"/>
        <w:left w:val="none" w:sz="0" w:space="0" w:color="auto"/>
        <w:bottom w:val="none" w:sz="0" w:space="0" w:color="auto"/>
        <w:right w:val="none" w:sz="0" w:space="0" w:color="auto"/>
      </w:divBdr>
    </w:div>
    <w:div w:id="724261084">
      <w:bodyDiv w:val="1"/>
      <w:marLeft w:val="0"/>
      <w:marRight w:val="0"/>
      <w:marTop w:val="0"/>
      <w:marBottom w:val="0"/>
      <w:divBdr>
        <w:top w:val="none" w:sz="0" w:space="0" w:color="auto"/>
        <w:left w:val="none" w:sz="0" w:space="0" w:color="auto"/>
        <w:bottom w:val="none" w:sz="0" w:space="0" w:color="auto"/>
        <w:right w:val="none" w:sz="0" w:space="0" w:color="auto"/>
      </w:divBdr>
    </w:div>
    <w:div w:id="726145181">
      <w:bodyDiv w:val="1"/>
      <w:marLeft w:val="0"/>
      <w:marRight w:val="0"/>
      <w:marTop w:val="0"/>
      <w:marBottom w:val="0"/>
      <w:divBdr>
        <w:top w:val="none" w:sz="0" w:space="0" w:color="auto"/>
        <w:left w:val="none" w:sz="0" w:space="0" w:color="auto"/>
        <w:bottom w:val="none" w:sz="0" w:space="0" w:color="auto"/>
        <w:right w:val="none" w:sz="0" w:space="0" w:color="auto"/>
      </w:divBdr>
    </w:div>
    <w:div w:id="727462167">
      <w:bodyDiv w:val="1"/>
      <w:marLeft w:val="0"/>
      <w:marRight w:val="0"/>
      <w:marTop w:val="0"/>
      <w:marBottom w:val="0"/>
      <w:divBdr>
        <w:top w:val="none" w:sz="0" w:space="0" w:color="auto"/>
        <w:left w:val="none" w:sz="0" w:space="0" w:color="auto"/>
        <w:bottom w:val="none" w:sz="0" w:space="0" w:color="auto"/>
        <w:right w:val="none" w:sz="0" w:space="0" w:color="auto"/>
      </w:divBdr>
    </w:div>
    <w:div w:id="747727998">
      <w:bodyDiv w:val="1"/>
      <w:marLeft w:val="0"/>
      <w:marRight w:val="0"/>
      <w:marTop w:val="0"/>
      <w:marBottom w:val="0"/>
      <w:divBdr>
        <w:top w:val="none" w:sz="0" w:space="0" w:color="auto"/>
        <w:left w:val="none" w:sz="0" w:space="0" w:color="auto"/>
        <w:bottom w:val="none" w:sz="0" w:space="0" w:color="auto"/>
        <w:right w:val="none" w:sz="0" w:space="0" w:color="auto"/>
      </w:divBdr>
    </w:div>
    <w:div w:id="754981943">
      <w:bodyDiv w:val="1"/>
      <w:marLeft w:val="0"/>
      <w:marRight w:val="0"/>
      <w:marTop w:val="0"/>
      <w:marBottom w:val="0"/>
      <w:divBdr>
        <w:top w:val="none" w:sz="0" w:space="0" w:color="auto"/>
        <w:left w:val="none" w:sz="0" w:space="0" w:color="auto"/>
        <w:bottom w:val="none" w:sz="0" w:space="0" w:color="auto"/>
        <w:right w:val="none" w:sz="0" w:space="0" w:color="auto"/>
      </w:divBdr>
    </w:div>
    <w:div w:id="756362088">
      <w:bodyDiv w:val="1"/>
      <w:marLeft w:val="0"/>
      <w:marRight w:val="0"/>
      <w:marTop w:val="0"/>
      <w:marBottom w:val="0"/>
      <w:divBdr>
        <w:top w:val="none" w:sz="0" w:space="0" w:color="auto"/>
        <w:left w:val="none" w:sz="0" w:space="0" w:color="auto"/>
        <w:bottom w:val="none" w:sz="0" w:space="0" w:color="auto"/>
        <w:right w:val="none" w:sz="0" w:space="0" w:color="auto"/>
      </w:divBdr>
    </w:div>
    <w:div w:id="759520720">
      <w:bodyDiv w:val="1"/>
      <w:marLeft w:val="0"/>
      <w:marRight w:val="0"/>
      <w:marTop w:val="0"/>
      <w:marBottom w:val="0"/>
      <w:divBdr>
        <w:top w:val="none" w:sz="0" w:space="0" w:color="auto"/>
        <w:left w:val="none" w:sz="0" w:space="0" w:color="auto"/>
        <w:bottom w:val="none" w:sz="0" w:space="0" w:color="auto"/>
        <w:right w:val="none" w:sz="0" w:space="0" w:color="auto"/>
      </w:divBdr>
    </w:div>
    <w:div w:id="772170215">
      <w:bodyDiv w:val="1"/>
      <w:marLeft w:val="0"/>
      <w:marRight w:val="0"/>
      <w:marTop w:val="0"/>
      <w:marBottom w:val="0"/>
      <w:divBdr>
        <w:top w:val="none" w:sz="0" w:space="0" w:color="auto"/>
        <w:left w:val="none" w:sz="0" w:space="0" w:color="auto"/>
        <w:bottom w:val="none" w:sz="0" w:space="0" w:color="auto"/>
        <w:right w:val="none" w:sz="0" w:space="0" w:color="auto"/>
      </w:divBdr>
    </w:div>
    <w:div w:id="779566182">
      <w:bodyDiv w:val="1"/>
      <w:marLeft w:val="0"/>
      <w:marRight w:val="0"/>
      <w:marTop w:val="0"/>
      <w:marBottom w:val="0"/>
      <w:divBdr>
        <w:top w:val="none" w:sz="0" w:space="0" w:color="auto"/>
        <w:left w:val="none" w:sz="0" w:space="0" w:color="auto"/>
        <w:bottom w:val="none" w:sz="0" w:space="0" w:color="auto"/>
        <w:right w:val="none" w:sz="0" w:space="0" w:color="auto"/>
      </w:divBdr>
    </w:div>
    <w:div w:id="861015618">
      <w:bodyDiv w:val="1"/>
      <w:marLeft w:val="0"/>
      <w:marRight w:val="0"/>
      <w:marTop w:val="0"/>
      <w:marBottom w:val="0"/>
      <w:divBdr>
        <w:top w:val="none" w:sz="0" w:space="0" w:color="auto"/>
        <w:left w:val="none" w:sz="0" w:space="0" w:color="auto"/>
        <w:bottom w:val="none" w:sz="0" w:space="0" w:color="auto"/>
        <w:right w:val="none" w:sz="0" w:space="0" w:color="auto"/>
      </w:divBdr>
    </w:div>
    <w:div w:id="861170584">
      <w:bodyDiv w:val="1"/>
      <w:marLeft w:val="0"/>
      <w:marRight w:val="0"/>
      <w:marTop w:val="0"/>
      <w:marBottom w:val="0"/>
      <w:divBdr>
        <w:top w:val="none" w:sz="0" w:space="0" w:color="auto"/>
        <w:left w:val="none" w:sz="0" w:space="0" w:color="auto"/>
        <w:bottom w:val="none" w:sz="0" w:space="0" w:color="auto"/>
        <w:right w:val="none" w:sz="0" w:space="0" w:color="auto"/>
      </w:divBdr>
    </w:div>
    <w:div w:id="873153427">
      <w:bodyDiv w:val="1"/>
      <w:marLeft w:val="0"/>
      <w:marRight w:val="0"/>
      <w:marTop w:val="0"/>
      <w:marBottom w:val="0"/>
      <w:divBdr>
        <w:top w:val="none" w:sz="0" w:space="0" w:color="auto"/>
        <w:left w:val="none" w:sz="0" w:space="0" w:color="auto"/>
        <w:bottom w:val="none" w:sz="0" w:space="0" w:color="auto"/>
        <w:right w:val="none" w:sz="0" w:space="0" w:color="auto"/>
      </w:divBdr>
    </w:div>
    <w:div w:id="888612567">
      <w:bodyDiv w:val="1"/>
      <w:marLeft w:val="0"/>
      <w:marRight w:val="0"/>
      <w:marTop w:val="0"/>
      <w:marBottom w:val="0"/>
      <w:divBdr>
        <w:top w:val="none" w:sz="0" w:space="0" w:color="auto"/>
        <w:left w:val="none" w:sz="0" w:space="0" w:color="auto"/>
        <w:bottom w:val="none" w:sz="0" w:space="0" w:color="auto"/>
        <w:right w:val="none" w:sz="0" w:space="0" w:color="auto"/>
      </w:divBdr>
    </w:div>
    <w:div w:id="910190519">
      <w:bodyDiv w:val="1"/>
      <w:marLeft w:val="0"/>
      <w:marRight w:val="0"/>
      <w:marTop w:val="0"/>
      <w:marBottom w:val="0"/>
      <w:divBdr>
        <w:top w:val="none" w:sz="0" w:space="0" w:color="auto"/>
        <w:left w:val="none" w:sz="0" w:space="0" w:color="auto"/>
        <w:bottom w:val="none" w:sz="0" w:space="0" w:color="auto"/>
        <w:right w:val="none" w:sz="0" w:space="0" w:color="auto"/>
      </w:divBdr>
    </w:div>
    <w:div w:id="913857799">
      <w:bodyDiv w:val="1"/>
      <w:marLeft w:val="0"/>
      <w:marRight w:val="0"/>
      <w:marTop w:val="0"/>
      <w:marBottom w:val="0"/>
      <w:divBdr>
        <w:top w:val="none" w:sz="0" w:space="0" w:color="auto"/>
        <w:left w:val="none" w:sz="0" w:space="0" w:color="auto"/>
        <w:bottom w:val="none" w:sz="0" w:space="0" w:color="auto"/>
        <w:right w:val="none" w:sz="0" w:space="0" w:color="auto"/>
      </w:divBdr>
    </w:div>
    <w:div w:id="942759832">
      <w:bodyDiv w:val="1"/>
      <w:marLeft w:val="0"/>
      <w:marRight w:val="0"/>
      <w:marTop w:val="0"/>
      <w:marBottom w:val="0"/>
      <w:divBdr>
        <w:top w:val="none" w:sz="0" w:space="0" w:color="auto"/>
        <w:left w:val="none" w:sz="0" w:space="0" w:color="auto"/>
        <w:bottom w:val="none" w:sz="0" w:space="0" w:color="auto"/>
        <w:right w:val="none" w:sz="0" w:space="0" w:color="auto"/>
      </w:divBdr>
    </w:div>
    <w:div w:id="953682111">
      <w:bodyDiv w:val="1"/>
      <w:marLeft w:val="0"/>
      <w:marRight w:val="0"/>
      <w:marTop w:val="0"/>
      <w:marBottom w:val="0"/>
      <w:divBdr>
        <w:top w:val="none" w:sz="0" w:space="0" w:color="auto"/>
        <w:left w:val="none" w:sz="0" w:space="0" w:color="auto"/>
        <w:bottom w:val="none" w:sz="0" w:space="0" w:color="auto"/>
        <w:right w:val="none" w:sz="0" w:space="0" w:color="auto"/>
      </w:divBdr>
    </w:div>
    <w:div w:id="979459616">
      <w:bodyDiv w:val="1"/>
      <w:marLeft w:val="0"/>
      <w:marRight w:val="0"/>
      <w:marTop w:val="0"/>
      <w:marBottom w:val="0"/>
      <w:divBdr>
        <w:top w:val="none" w:sz="0" w:space="0" w:color="auto"/>
        <w:left w:val="none" w:sz="0" w:space="0" w:color="auto"/>
        <w:bottom w:val="none" w:sz="0" w:space="0" w:color="auto"/>
        <w:right w:val="none" w:sz="0" w:space="0" w:color="auto"/>
      </w:divBdr>
    </w:div>
    <w:div w:id="983241564">
      <w:bodyDiv w:val="1"/>
      <w:marLeft w:val="0"/>
      <w:marRight w:val="0"/>
      <w:marTop w:val="0"/>
      <w:marBottom w:val="0"/>
      <w:divBdr>
        <w:top w:val="none" w:sz="0" w:space="0" w:color="auto"/>
        <w:left w:val="none" w:sz="0" w:space="0" w:color="auto"/>
        <w:bottom w:val="none" w:sz="0" w:space="0" w:color="auto"/>
        <w:right w:val="none" w:sz="0" w:space="0" w:color="auto"/>
      </w:divBdr>
    </w:div>
    <w:div w:id="997922830">
      <w:bodyDiv w:val="1"/>
      <w:marLeft w:val="0"/>
      <w:marRight w:val="0"/>
      <w:marTop w:val="0"/>
      <w:marBottom w:val="0"/>
      <w:divBdr>
        <w:top w:val="none" w:sz="0" w:space="0" w:color="auto"/>
        <w:left w:val="none" w:sz="0" w:space="0" w:color="auto"/>
        <w:bottom w:val="none" w:sz="0" w:space="0" w:color="auto"/>
        <w:right w:val="none" w:sz="0" w:space="0" w:color="auto"/>
      </w:divBdr>
    </w:div>
    <w:div w:id="1011445726">
      <w:bodyDiv w:val="1"/>
      <w:marLeft w:val="0"/>
      <w:marRight w:val="0"/>
      <w:marTop w:val="0"/>
      <w:marBottom w:val="0"/>
      <w:divBdr>
        <w:top w:val="none" w:sz="0" w:space="0" w:color="auto"/>
        <w:left w:val="none" w:sz="0" w:space="0" w:color="auto"/>
        <w:bottom w:val="none" w:sz="0" w:space="0" w:color="auto"/>
        <w:right w:val="none" w:sz="0" w:space="0" w:color="auto"/>
      </w:divBdr>
    </w:div>
    <w:div w:id="1014965054">
      <w:bodyDiv w:val="1"/>
      <w:marLeft w:val="0"/>
      <w:marRight w:val="0"/>
      <w:marTop w:val="0"/>
      <w:marBottom w:val="0"/>
      <w:divBdr>
        <w:top w:val="none" w:sz="0" w:space="0" w:color="auto"/>
        <w:left w:val="none" w:sz="0" w:space="0" w:color="auto"/>
        <w:bottom w:val="none" w:sz="0" w:space="0" w:color="auto"/>
        <w:right w:val="none" w:sz="0" w:space="0" w:color="auto"/>
      </w:divBdr>
    </w:div>
    <w:div w:id="1027485403">
      <w:bodyDiv w:val="1"/>
      <w:marLeft w:val="0"/>
      <w:marRight w:val="0"/>
      <w:marTop w:val="0"/>
      <w:marBottom w:val="0"/>
      <w:divBdr>
        <w:top w:val="none" w:sz="0" w:space="0" w:color="auto"/>
        <w:left w:val="none" w:sz="0" w:space="0" w:color="auto"/>
        <w:bottom w:val="none" w:sz="0" w:space="0" w:color="auto"/>
        <w:right w:val="none" w:sz="0" w:space="0" w:color="auto"/>
      </w:divBdr>
    </w:div>
    <w:div w:id="1030759774">
      <w:bodyDiv w:val="1"/>
      <w:marLeft w:val="0"/>
      <w:marRight w:val="0"/>
      <w:marTop w:val="0"/>
      <w:marBottom w:val="0"/>
      <w:divBdr>
        <w:top w:val="none" w:sz="0" w:space="0" w:color="auto"/>
        <w:left w:val="none" w:sz="0" w:space="0" w:color="auto"/>
        <w:bottom w:val="none" w:sz="0" w:space="0" w:color="auto"/>
        <w:right w:val="none" w:sz="0" w:space="0" w:color="auto"/>
      </w:divBdr>
    </w:div>
    <w:div w:id="1043335455">
      <w:bodyDiv w:val="1"/>
      <w:marLeft w:val="0"/>
      <w:marRight w:val="0"/>
      <w:marTop w:val="0"/>
      <w:marBottom w:val="0"/>
      <w:divBdr>
        <w:top w:val="none" w:sz="0" w:space="0" w:color="auto"/>
        <w:left w:val="none" w:sz="0" w:space="0" w:color="auto"/>
        <w:bottom w:val="none" w:sz="0" w:space="0" w:color="auto"/>
        <w:right w:val="none" w:sz="0" w:space="0" w:color="auto"/>
      </w:divBdr>
    </w:div>
    <w:div w:id="1044256998">
      <w:bodyDiv w:val="1"/>
      <w:marLeft w:val="0"/>
      <w:marRight w:val="0"/>
      <w:marTop w:val="0"/>
      <w:marBottom w:val="0"/>
      <w:divBdr>
        <w:top w:val="none" w:sz="0" w:space="0" w:color="auto"/>
        <w:left w:val="none" w:sz="0" w:space="0" w:color="auto"/>
        <w:bottom w:val="none" w:sz="0" w:space="0" w:color="auto"/>
        <w:right w:val="none" w:sz="0" w:space="0" w:color="auto"/>
      </w:divBdr>
    </w:div>
    <w:div w:id="1092241047">
      <w:bodyDiv w:val="1"/>
      <w:marLeft w:val="0"/>
      <w:marRight w:val="0"/>
      <w:marTop w:val="0"/>
      <w:marBottom w:val="0"/>
      <w:divBdr>
        <w:top w:val="none" w:sz="0" w:space="0" w:color="auto"/>
        <w:left w:val="none" w:sz="0" w:space="0" w:color="auto"/>
        <w:bottom w:val="none" w:sz="0" w:space="0" w:color="auto"/>
        <w:right w:val="none" w:sz="0" w:space="0" w:color="auto"/>
      </w:divBdr>
    </w:div>
    <w:div w:id="1093478592">
      <w:bodyDiv w:val="1"/>
      <w:marLeft w:val="0"/>
      <w:marRight w:val="0"/>
      <w:marTop w:val="0"/>
      <w:marBottom w:val="0"/>
      <w:divBdr>
        <w:top w:val="none" w:sz="0" w:space="0" w:color="auto"/>
        <w:left w:val="none" w:sz="0" w:space="0" w:color="auto"/>
        <w:bottom w:val="none" w:sz="0" w:space="0" w:color="auto"/>
        <w:right w:val="none" w:sz="0" w:space="0" w:color="auto"/>
      </w:divBdr>
    </w:div>
    <w:div w:id="1094670317">
      <w:bodyDiv w:val="1"/>
      <w:marLeft w:val="0"/>
      <w:marRight w:val="0"/>
      <w:marTop w:val="0"/>
      <w:marBottom w:val="0"/>
      <w:divBdr>
        <w:top w:val="none" w:sz="0" w:space="0" w:color="auto"/>
        <w:left w:val="none" w:sz="0" w:space="0" w:color="auto"/>
        <w:bottom w:val="none" w:sz="0" w:space="0" w:color="auto"/>
        <w:right w:val="none" w:sz="0" w:space="0" w:color="auto"/>
      </w:divBdr>
    </w:div>
    <w:div w:id="1101607941">
      <w:bodyDiv w:val="1"/>
      <w:marLeft w:val="0"/>
      <w:marRight w:val="0"/>
      <w:marTop w:val="0"/>
      <w:marBottom w:val="0"/>
      <w:divBdr>
        <w:top w:val="none" w:sz="0" w:space="0" w:color="auto"/>
        <w:left w:val="none" w:sz="0" w:space="0" w:color="auto"/>
        <w:bottom w:val="none" w:sz="0" w:space="0" w:color="auto"/>
        <w:right w:val="none" w:sz="0" w:space="0" w:color="auto"/>
      </w:divBdr>
    </w:div>
    <w:div w:id="1110397386">
      <w:bodyDiv w:val="1"/>
      <w:marLeft w:val="0"/>
      <w:marRight w:val="0"/>
      <w:marTop w:val="0"/>
      <w:marBottom w:val="0"/>
      <w:divBdr>
        <w:top w:val="none" w:sz="0" w:space="0" w:color="auto"/>
        <w:left w:val="none" w:sz="0" w:space="0" w:color="auto"/>
        <w:bottom w:val="none" w:sz="0" w:space="0" w:color="auto"/>
        <w:right w:val="none" w:sz="0" w:space="0" w:color="auto"/>
      </w:divBdr>
    </w:div>
    <w:div w:id="1119571977">
      <w:bodyDiv w:val="1"/>
      <w:marLeft w:val="0"/>
      <w:marRight w:val="0"/>
      <w:marTop w:val="0"/>
      <w:marBottom w:val="0"/>
      <w:divBdr>
        <w:top w:val="none" w:sz="0" w:space="0" w:color="auto"/>
        <w:left w:val="none" w:sz="0" w:space="0" w:color="auto"/>
        <w:bottom w:val="none" w:sz="0" w:space="0" w:color="auto"/>
        <w:right w:val="none" w:sz="0" w:space="0" w:color="auto"/>
      </w:divBdr>
    </w:div>
    <w:div w:id="1166743139">
      <w:bodyDiv w:val="1"/>
      <w:marLeft w:val="0"/>
      <w:marRight w:val="0"/>
      <w:marTop w:val="0"/>
      <w:marBottom w:val="0"/>
      <w:divBdr>
        <w:top w:val="none" w:sz="0" w:space="0" w:color="auto"/>
        <w:left w:val="none" w:sz="0" w:space="0" w:color="auto"/>
        <w:bottom w:val="none" w:sz="0" w:space="0" w:color="auto"/>
        <w:right w:val="none" w:sz="0" w:space="0" w:color="auto"/>
      </w:divBdr>
    </w:div>
    <w:div w:id="1167984912">
      <w:bodyDiv w:val="1"/>
      <w:marLeft w:val="0"/>
      <w:marRight w:val="0"/>
      <w:marTop w:val="0"/>
      <w:marBottom w:val="0"/>
      <w:divBdr>
        <w:top w:val="none" w:sz="0" w:space="0" w:color="auto"/>
        <w:left w:val="none" w:sz="0" w:space="0" w:color="auto"/>
        <w:bottom w:val="none" w:sz="0" w:space="0" w:color="auto"/>
        <w:right w:val="none" w:sz="0" w:space="0" w:color="auto"/>
      </w:divBdr>
    </w:div>
    <w:div w:id="1197739217">
      <w:bodyDiv w:val="1"/>
      <w:marLeft w:val="0"/>
      <w:marRight w:val="0"/>
      <w:marTop w:val="0"/>
      <w:marBottom w:val="0"/>
      <w:divBdr>
        <w:top w:val="none" w:sz="0" w:space="0" w:color="auto"/>
        <w:left w:val="none" w:sz="0" w:space="0" w:color="auto"/>
        <w:bottom w:val="none" w:sz="0" w:space="0" w:color="auto"/>
        <w:right w:val="none" w:sz="0" w:space="0" w:color="auto"/>
      </w:divBdr>
    </w:div>
    <w:div w:id="1222054914">
      <w:bodyDiv w:val="1"/>
      <w:marLeft w:val="0"/>
      <w:marRight w:val="0"/>
      <w:marTop w:val="0"/>
      <w:marBottom w:val="0"/>
      <w:divBdr>
        <w:top w:val="none" w:sz="0" w:space="0" w:color="auto"/>
        <w:left w:val="none" w:sz="0" w:space="0" w:color="auto"/>
        <w:bottom w:val="none" w:sz="0" w:space="0" w:color="auto"/>
        <w:right w:val="none" w:sz="0" w:space="0" w:color="auto"/>
      </w:divBdr>
    </w:div>
    <w:div w:id="1225723490">
      <w:bodyDiv w:val="1"/>
      <w:marLeft w:val="0"/>
      <w:marRight w:val="0"/>
      <w:marTop w:val="0"/>
      <w:marBottom w:val="0"/>
      <w:divBdr>
        <w:top w:val="none" w:sz="0" w:space="0" w:color="auto"/>
        <w:left w:val="none" w:sz="0" w:space="0" w:color="auto"/>
        <w:bottom w:val="none" w:sz="0" w:space="0" w:color="auto"/>
        <w:right w:val="none" w:sz="0" w:space="0" w:color="auto"/>
      </w:divBdr>
    </w:div>
    <w:div w:id="1226721383">
      <w:bodyDiv w:val="1"/>
      <w:marLeft w:val="0"/>
      <w:marRight w:val="0"/>
      <w:marTop w:val="0"/>
      <w:marBottom w:val="0"/>
      <w:divBdr>
        <w:top w:val="none" w:sz="0" w:space="0" w:color="auto"/>
        <w:left w:val="none" w:sz="0" w:space="0" w:color="auto"/>
        <w:bottom w:val="none" w:sz="0" w:space="0" w:color="auto"/>
        <w:right w:val="none" w:sz="0" w:space="0" w:color="auto"/>
      </w:divBdr>
    </w:div>
    <w:div w:id="1250117585">
      <w:bodyDiv w:val="1"/>
      <w:marLeft w:val="0"/>
      <w:marRight w:val="0"/>
      <w:marTop w:val="0"/>
      <w:marBottom w:val="0"/>
      <w:divBdr>
        <w:top w:val="none" w:sz="0" w:space="0" w:color="auto"/>
        <w:left w:val="none" w:sz="0" w:space="0" w:color="auto"/>
        <w:bottom w:val="none" w:sz="0" w:space="0" w:color="auto"/>
        <w:right w:val="none" w:sz="0" w:space="0" w:color="auto"/>
      </w:divBdr>
    </w:div>
    <w:div w:id="1250390897">
      <w:bodyDiv w:val="1"/>
      <w:marLeft w:val="0"/>
      <w:marRight w:val="0"/>
      <w:marTop w:val="0"/>
      <w:marBottom w:val="0"/>
      <w:divBdr>
        <w:top w:val="none" w:sz="0" w:space="0" w:color="auto"/>
        <w:left w:val="none" w:sz="0" w:space="0" w:color="auto"/>
        <w:bottom w:val="none" w:sz="0" w:space="0" w:color="auto"/>
        <w:right w:val="none" w:sz="0" w:space="0" w:color="auto"/>
      </w:divBdr>
    </w:div>
    <w:div w:id="1251617758">
      <w:bodyDiv w:val="1"/>
      <w:marLeft w:val="0"/>
      <w:marRight w:val="0"/>
      <w:marTop w:val="0"/>
      <w:marBottom w:val="0"/>
      <w:divBdr>
        <w:top w:val="none" w:sz="0" w:space="0" w:color="auto"/>
        <w:left w:val="none" w:sz="0" w:space="0" w:color="auto"/>
        <w:bottom w:val="none" w:sz="0" w:space="0" w:color="auto"/>
        <w:right w:val="none" w:sz="0" w:space="0" w:color="auto"/>
      </w:divBdr>
    </w:div>
    <w:div w:id="1260135105">
      <w:bodyDiv w:val="1"/>
      <w:marLeft w:val="0"/>
      <w:marRight w:val="0"/>
      <w:marTop w:val="0"/>
      <w:marBottom w:val="0"/>
      <w:divBdr>
        <w:top w:val="none" w:sz="0" w:space="0" w:color="auto"/>
        <w:left w:val="none" w:sz="0" w:space="0" w:color="auto"/>
        <w:bottom w:val="none" w:sz="0" w:space="0" w:color="auto"/>
        <w:right w:val="none" w:sz="0" w:space="0" w:color="auto"/>
      </w:divBdr>
    </w:div>
    <w:div w:id="1265531551">
      <w:bodyDiv w:val="1"/>
      <w:marLeft w:val="0"/>
      <w:marRight w:val="0"/>
      <w:marTop w:val="0"/>
      <w:marBottom w:val="0"/>
      <w:divBdr>
        <w:top w:val="none" w:sz="0" w:space="0" w:color="auto"/>
        <w:left w:val="none" w:sz="0" w:space="0" w:color="auto"/>
        <w:bottom w:val="none" w:sz="0" w:space="0" w:color="auto"/>
        <w:right w:val="none" w:sz="0" w:space="0" w:color="auto"/>
      </w:divBdr>
    </w:div>
    <w:div w:id="1277563548">
      <w:bodyDiv w:val="1"/>
      <w:marLeft w:val="0"/>
      <w:marRight w:val="0"/>
      <w:marTop w:val="0"/>
      <w:marBottom w:val="0"/>
      <w:divBdr>
        <w:top w:val="none" w:sz="0" w:space="0" w:color="auto"/>
        <w:left w:val="none" w:sz="0" w:space="0" w:color="auto"/>
        <w:bottom w:val="none" w:sz="0" w:space="0" w:color="auto"/>
        <w:right w:val="none" w:sz="0" w:space="0" w:color="auto"/>
      </w:divBdr>
    </w:div>
    <w:div w:id="1302419357">
      <w:bodyDiv w:val="1"/>
      <w:marLeft w:val="0"/>
      <w:marRight w:val="0"/>
      <w:marTop w:val="0"/>
      <w:marBottom w:val="0"/>
      <w:divBdr>
        <w:top w:val="none" w:sz="0" w:space="0" w:color="auto"/>
        <w:left w:val="none" w:sz="0" w:space="0" w:color="auto"/>
        <w:bottom w:val="none" w:sz="0" w:space="0" w:color="auto"/>
        <w:right w:val="none" w:sz="0" w:space="0" w:color="auto"/>
      </w:divBdr>
    </w:div>
    <w:div w:id="1320772487">
      <w:bodyDiv w:val="1"/>
      <w:marLeft w:val="0"/>
      <w:marRight w:val="0"/>
      <w:marTop w:val="0"/>
      <w:marBottom w:val="0"/>
      <w:divBdr>
        <w:top w:val="none" w:sz="0" w:space="0" w:color="auto"/>
        <w:left w:val="none" w:sz="0" w:space="0" w:color="auto"/>
        <w:bottom w:val="none" w:sz="0" w:space="0" w:color="auto"/>
        <w:right w:val="none" w:sz="0" w:space="0" w:color="auto"/>
      </w:divBdr>
    </w:div>
    <w:div w:id="1324895602">
      <w:bodyDiv w:val="1"/>
      <w:marLeft w:val="0"/>
      <w:marRight w:val="0"/>
      <w:marTop w:val="0"/>
      <w:marBottom w:val="0"/>
      <w:divBdr>
        <w:top w:val="none" w:sz="0" w:space="0" w:color="auto"/>
        <w:left w:val="none" w:sz="0" w:space="0" w:color="auto"/>
        <w:bottom w:val="none" w:sz="0" w:space="0" w:color="auto"/>
        <w:right w:val="none" w:sz="0" w:space="0" w:color="auto"/>
      </w:divBdr>
    </w:div>
    <w:div w:id="1325474882">
      <w:bodyDiv w:val="1"/>
      <w:marLeft w:val="0"/>
      <w:marRight w:val="0"/>
      <w:marTop w:val="0"/>
      <w:marBottom w:val="0"/>
      <w:divBdr>
        <w:top w:val="none" w:sz="0" w:space="0" w:color="auto"/>
        <w:left w:val="none" w:sz="0" w:space="0" w:color="auto"/>
        <w:bottom w:val="none" w:sz="0" w:space="0" w:color="auto"/>
        <w:right w:val="none" w:sz="0" w:space="0" w:color="auto"/>
      </w:divBdr>
    </w:div>
    <w:div w:id="1356152896">
      <w:bodyDiv w:val="1"/>
      <w:marLeft w:val="0"/>
      <w:marRight w:val="0"/>
      <w:marTop w:val="0"/>
      <w:marBottom w:val="0"/>
      <w:divBdr>
        <w:top w:val="none" w:sz="0" w:space="0" w:color="auto"/>
        <w:left w:val="none" w:sz="0" w:space="0" w:color="auto"/>
        <w:bottom w:val="none" w:sz="0" w:space="0" w:color="auto"/>
        <w:right w:val="none" w:sz="0" w:space="0" w:color="auto"/>
      </w:divBdr>
    </w:div>
    <w:div w:id="1358774066">
      <w:bodyDiv w:val="1"/>
      <w:marLeft w:val="0"/>
      <w:marRight w:val="0"/>
      <w:marTop w:val="0"/>
      <w:marBottom w:val="0"/>
      <w:divBdr>
        <w:top w:val="none" w:sz="0" w:space="0" w:color="auto"/>
        <w:left w:val="none" w:sz="0" w:space="0" w:color="auto"/>
        <w:bottom w:val="none" w:sz="0" w:space="0" w:color="auto"/>
        <w:right w:val="none" w:sz="0" w:space="0" w:color="auto"/>
      </w:divBdr>
    </w:div>
    <w:div w:id="1360350999">
      <w:bodyDiv w:val="1"/>
      <w:marLeft w:val="0"/>
      <w:marRight w:val="0"/>
      <w:marTop w:val="0"/>
      <w:marBottom w:val="0"/>
      <w:divBdr>
        <w:top w:val="none" w:sz="0" w:space="0" w:color="auto"/>
        <w:left w:val="none" w:sz="0" w:space="0" w:color="auto"/>
        <w:bottom w:val="none" w:sz="0" w:space="0" w:color="auto"/>
        <w:right w:val="none" w:sz="0" w:space="0" w:color="auto"/>
      </w:divBdr>
    </w:div>
    <w:div w:id="1408192233">
      <w:bodyDiv w:val="1"/>
      <w:marLeft w:val="0"/>
      <w:marRight w:val="0"/>
      <w:marTop w:val="0"/>
      <w:marBottom w:val="0"/>
      <w:divBdr>
        <w:top w:val="none" w:sz="0" w:space="0" w:color="auto"/>
        <w:left w:val="none" w:sz="0" w:space="0" w:color="auto"/>
        <w:bottom w:val="none" w:sz="0" w:space="0" w:color="auto"/>
        <w:right w:val="none" w:sz="0" w:space="0" w:color="auto"/>
      </w:divBdr>
    </w:div>
    <w:div w:id="1412968339">
      <w:bodyDiv w:val="1"/>
      <w:marLeft w:val="0"/>
      <w:marRight w:val="0"/>
      <w:marTop w:val="0"/>
      <w:marBottom w:val="0"/>
      <w:divBdr>
        <w:top w:val="none" w:sz="0" w:space="0" w:color="auto"/>
        <w:left w:val="none" w:sz="0" w:space="0" w:color="auto"/>
        <w:bottom w:val="none" w:sz="0" w:space="0" w:color="auto"/>
        <w:right w:val="none" w:sz="0" w:space="0" w:color="auto"/>
      </w:divBdr>
    </w:div>
    <w:div w:id="1470826388">
      <w:bodyDiv w:val="1"/>
      <w:marLeft w:val="0"/>
      <w:marRight w:val="0"/>
      <w:marTop w:val="0"/>
      <w:marBottom w:val="0"/>
      <w:divBdr>
        <w:top w:val="none" w:sz="0" w:space="0" w:color="auto"/>
        <w:left w:val="none" w:sz="0" w:space="0" w:color="auto"/>
        <w:bottom w:val="none" w:sz="0" w:space="0" w:color="auto"/>
        <w:right w:val="none" w:sz="0" w:space="0" w:color="auto"/>
      </w:divBdr>
    </w:div>
    <w:div w:id="1509370935">
      <w:bodyDiv w:val="1"/>
      <w:marLeft w:val="0"/>
      <w:marRight w:val="0"/>
      <w:marTop w:val="0"/>
      <w:marBottom w:val="0"/>
      <w:divBdr>
        <w:top w:val="none" w:sz="0" w:space="0" w:color="auto"/>
        <w:left w:val="none" w:sz="0" w:space="0" w:color="auto"/>
        <w:bottom w:val="none" w:sz="0" w:space="0" w:color="auto"/>
        <w:right w:val="none" w:sz="0" w:space="0" w:color="auto"/>
      </w:divBdr>
    </w:div>
    <w:div w:id="1528638740">
      <w:bodyDiv w:val="1"/>
      <w:marLeft w:val="0"/>
      <w:marRight w:val="0"/>
      <w:marTop w:val="0"/>
      <w:marBottom w:val="0"/>
      <w:divBdr>
        <w:top w:val="none" w:sz="0" w:space="0" w:color="auto"/>
        <w:left w:val="none" w:sz="0" w:space="0" w:color="auto"/>
        <w:bottom w:val="none" w:sz="0" w:space="0" w:color="auto"/>
        <w:right w:val="none" w:sz="0" w:space="0" w:color="auto"/>
      </w:divBdr>
    </w:div>
    <w:div w:id="1531143077">
      <w:bodyDiv w:val="1"/>
      <w:marLeft w:val="0"/>
      <w:marRight w:val="0"/>
      <w:marTop w:val="0"/>
      <w:marBottom w:val="0"/>
      <w:divBdr>
        <w:top w:val="none" w:sz="0" w:space="0" w:color="auto"/>
        <w:left w:val="none" w:sz="0" w:space="0" w:color="auto"/>
        <w:bottom w:val="none" w:sz="0" w:space="0" w:color="auto"/>
        <w:right w:val="none" w:sz="0" w:space="0" w:color="auto"/>
      </w:divBdr>
    </w:div>
    <w:div w:id="1537162594">
      <w:bodyDiv w:val="1"/>
      <w:marLeft w:val="0"/>
      <w:marRight w:val="0"/>
      <w:marTop w:val="0"/>
      <w:marBottom w:val="0"/>
      <w:divBdr>
        <w:top w:val="none" w:sz="0" w:space="0" w:color="auto"/>
        <w:left w:val="none" w:sz="0" w:space="0" w:color="auto"/>
        <w:bottom w:val="none" w:sz="0" w:space="0" w:color="auto"/>
        <w:right w:val="none" w:sz="0" w:space="0" w:color="auto"/>
      </w:divBdr>
    </w:div>
    <w:div w:id="1562056327">
      <w:bodyDiv w:val="1"/>
      <w:marLeft w:val="0"/>
      <w:marRight w:val="0"/>
      <w:marTop w:val="0"/>
      <w:marBottom w:val="0"/>
      <w:divBdr>
        <w:top w:val="none" w:sz="0" w:space="0" w:color="auto"/>
        <w:left w:val="none" w:sz="0" w:space="0" w:color="auto"/>
        <w:bottom w:val="none" w:sz="0" w:space="0" w:color="auto"/>
        <w:right w:val="none" w:sz="0" w:space="0" w:color="auto"/>
      </w:divBdr>
    </w:div>
    <w:div w:id="1564290954">
      <w:bodyDiv w:val="1"/>
      <w:marLeft w:val="0"/>
      <w:marRight w:val="0"/>
      <w:marTop w:val="0"/>
      <w:marBottom w:val="0"/>
      <w:divBdr>
        <w:top w:val="none" w:sz="0" w:space="0" w:color="auto"/>
        <w:left w:val="none" w:sz="0" w:space="0" w:color="auto"/>
        <w:bottom w:val="none" w:sz="0" w:space="0" w:color="auto"/>
        <w:right w:val="none" w:sz="0" w:space="0" w:color="auto"/>
      </w:divBdr>
    </w:div>
    <w:div w:id="1572233187">
      <w:bodyDiv w:val="1"/>
      <w:marLeft w:val="0"/>
      <w:marRight w:val="0"/>
      <w:marTop w:val="0"/>
      <w:marBottom w:val="0"/>
      <w:divBdr>
        <w:top w:val="none" w:sz="0" w:space="0" w:color="auto"/>
        <w:left w:val="none" w:sz="0" w:space="0" w:color="auto"/>
        <w:bottom w:val="none" w:sz="0" w:space="0" w:color="auto"/>
        <w:right w:val="none" w:sz="0" w:space="0" w:color="auto"/>
      </w:divBdr>
    </w:div>
    <w:div w:id="1587690277">
      <w:bodyDiv w:val="1"/>
      <w:marLeft w:val="0"/>
      <w:marRight w:val="0"/>
      <w:marTop w:val="0"/>
      <w:marBottom w:val="0"/>
      <w:divBdr>
        <w:top w:val="none" w:sz="0" w:space="0" w:color="auto"/>
        <w:left w:val="none" w:sz="0" w:space="0" w:color="auto"/>
        <w:bottom w:val="none" w:sz="0" w:space="0" w:color="auto"/>
        <w:right w:val="none" w:sz="0" w:space="0" w:color="auto"/>
      </w:divBdr>
    </w:div>
    <w:div w:id="1644115222">
      <w:bodyDiv w:val="1"/>
      <w:marLeft w:val="0"/>
      <w:marRight w:val="0"/>
      <w:marTop w:val="0"/>
      <w:marBottom w:val="0"/>
      <w:divBdr>
        <w:top w:val="none" w:sz="0" w:space="0" w:color="auto"/>
        <w:left w:val="none" w:sz="0" w:space="0" w:color="auto"/>
        <w:bottom w:val="none" w:sz="0" w:space="0" w:color="auto"/>
        <w:right w:val="none" w:sz="0" w:space="0" w:color="auto"/>
      </w:divBdr>
    </w:div>
    <w:div w:id="1649433872">
      <w:bodyDiv w:val="1"/>
      <w:marLeft w:val="0"/>
      <w:marRight w:val="0"/>
      <w:marTop w:val="0"/>
      <w:marBottom w:val="0"/>
      <w:divBdr>
        <w:top w:val="none" w:sz="0" w:space="0" w:color="auto"/>
        <w:left w:val="none" w:sz="0" w:space="0" w:color="auto"/>
        <w:bottom w:val="none" w:sz="0" w:space="0" w:color="auto"/>
        <w:right w:val="none" w:sz="0" w:space="0" w:color="auto"/>
      </w:divBdr>
    </w:div>
    <w:div w:id="1650209400">
      <w:bodyDiv w:val="1"/>
      <w:marLeft w:val="0"/>
      <w:marRight w:val="0"/>
      <w:marTop w:val="0"/>
      <w:marBottom w:val="0"/>
      <w:divBdr>
        <w:top w:val="none" w:sz="0" w:space="0" w:color="auto"/>
        <w:left w:val="none" w:sz="0" w:space="0" w:color="auto"/>
        <w:bottom w:val="none" w:sz="0" w:space="0" w:color="auto"/>
        <w:right w:val="none" w:sz="0" w:space="0" w:color="auto"/>
      </w:divBdr>
    </w:div>
    <w:div w:id="1656255380">
      <w:bodyDiv w:val="1"/>
      <w:marLeft w:val="0"/>
      <w:marRight w:val="0"/>
      <w:marTop w:val="0"/>
      <w:marBottom w:val="0"/>
      <w:divBdr>
        <w:top w:val="none" w:sz="0" w:space="0" w:color="auto"/>
        <w:left w:val="none" w:sz="0" w:space="0" w:color="auto"/>
        <w:bottom w:val="none" w:sz="0" w:space="0" w:color="auto"/>
        <w:right w:val="none" w:sz="0" w:space="0" w:color="auto"/>
      </w:divBdr>
    </w:div>
    <w:div w:id="1695498711">
      <w:bodyDiv w:val="1"/>
      <w:marLeft w:val="0"/>
      <w:marRight w:val="0"/>
      <w:marTop w:val="0"/>
      <w:marBottom w:val="0"/>
      <w:divBdr>
        <w:top w:val="none" w:sz="0" w:space="0" w:color="auto"/>
        <w:left w:val="none" w:sz="0" w:space="0" w:color="auto"/>
        <w:bottom w:val="none" w:sz="0" w:space="0" w:color="auto"/>
        <w:right w:val="none" w:sz="0" w:space="0" w:color="auto"/>
      </w:divBdr>
    </w:div>
    <w:div w:id="1701200945">
      <w:bodyDiv w:val="1"/>
      <w:marLeft w:val="0"/>
      <w:marRight w:val="0"/>
      <w:marTop w:val="0"/>
      <w:marBottom w:val="0"/>
      <w:divBdr>
        <w:top w:val="none" w:sz="0" w:space="0" w:color="auto"/>
        <w:left w:val="none" w:sz="0" w:space="0" w:color="auto"/>
        <w:bottom w:val="none" w:sz="0" w:space="0" w:color="auto"/>
        <w:right w:val="none" w:sz="0" w:space="0" w:color="auto"/>
      </w:divBdr>
    </w:div>
    <w:div w:id="1726836036">
      <w:bodyDiv w:val="1"/>
      <w:marLeft w:val="0"/>
      <w:marRight w:val="0"/>
      <w:marTop w:val="0"/>
      <w:marBottom w:val="0"/>
      <w:divBdr>
        <w:top w:val="none" w:sz="0" w:space="0" w:color="auto"/>
        <w:left w:val="none" w:sz="0" w:space="0" w:color="auto"/>
        <w:bottom w:val="none" w:sz="0" w:space="0" w:color="auto"/>
        <w:right w:val="none" w:sz="0" w:space="0" w:color="auto"/>
      </w:divBdr>
    </w:div>
    <w:div w:id="1747800252">
      <w:bodyDiv w:val="1"/>
      <w:marLeft w:val="0"/>
      <w:marRight w:val="0"/>
      <w:marTop w:val="0"/>
      <w:marBottom w:val="0"/>
      <w:divBdr>
        <w:top w:val="none" w:sz="0" w:space="0" w:color="auto"/>
        <w:left w:val="none" w:sz="0" w:space="0" w:color="auto"/>
        <w:bottom w:val="none" w:sz="0" w:space="0" w:color="auto"/>
        <w:right w:val="none" w:sz="0" w:space="0" w:color="auto"/>
      </w:divBdr>
    </w:div>
    <w:div w:id="1748918714">
      <w:bodyDiv w:val="1"/>
      <w:marLeft w:val="0"/>
      <w:marRight w:val="0"/>
      <w:marTop w:val="0"/>
      <w:marBottom w:val="0"/>
      <w:divBdr>
        <w:top w:val="none" w:sz="0" w:space="0" w:color="auto"/>
        <w:left w:val="none" w:sz="0" w:space="0" w:color="auto"/>
        <w:bottom w:val="none" w:sz="0" w:space="0" w:color="auto"/>
        <w:right w:val="none" w:sz="0" w:space="0" w:color="auto"/>
      </w:divBdr>
    </w:div>
    <w:div w:id="1754205034">
      <w:bodyDiv w:val="1"/>
      <w:marLeft w:val="0"/>
      <w:marRight w:val="0"/>
      <w:marTop w:val="0"/>
      <w:marBottom w:val="0"/>
      <w:divBdr>
        <w:top w:val="none" w:sz="0" w:space="0" w:color="auto"/>
        <w:left w:val="none" w:sz="0" w:space="0" w:color="auto"/>
        <w:bottom w:val="none" w:sz="0" w:space="0" w:color="auto"/>
        <w:right w:val="none" w:sz="0" w:space="0" w:color="auto"/>
      </w:divBdr>
    </w:div>
    <w:div w:id="1764064272">
      <w:bodyDiv w:val="1"/>
      <w:marLeft w:val="0"/>
      <w:marRight w:val="0"/>
      <w:marTop w:val="0"/>
      <w:marBottom w:val="0"/>
      <w:divBdr>
        <w:top w:val="none" w:sz="0" w:space="0" w:color="auto"/>
        <w:left w:val="none" w:sz="0" w:space="0" w:color="auto"/>
        <w:bottom w:val="none" w:sz="0" w:space="0" w:color="auto"/>
        <w:right w:val="none" w:sz="0" w:space="0" w:color="auto"/>
      </w:divBdr>
    </w:div>
    <w:div w:id="1768117416">
      <w:bodyDiv w:val="1"/>
      <w:marLeft w:val="0"/>
      <w:marRight w:val="0"/>
      <w:marTop w:val="0"/>
      <w:marBottom w:val="0"/>
      <w:divBdr>
        <w:top w:val="none" w:sz="0" w:space="0" w:color="auto"/>
        <w:left w:val="none" w:sz="0" w:space="0" w:color="auto"/>
        <w:bottom w:val="none" w:sz="0" w:space="0" w:color="auto"/>
        <w:right w:val="none" w:sz="0" w:space="0" w:color="auto"/>
      </w:divBdr>
    </w:div>
    <w:div w:id="1770815312">
      <w:bodyDiv w:val="1"/>
      <w:marLeft w:val="0"/>
      <w:marRight w:val="0"/>
      <w:marTop w:val="0"/>
      <w:marBottom w:val="0"/>
      <w:divBdr>
        <w:top w:val="none" w:sz="0" w:space="0" w:color="auto"/>
        <w:left w:val="none" w:sz="0" w:space="0" w:color="auto"/>
        <w:bottom w:val="none" w:sz="0" w:space="0" w:color="auto"/>
        <w:right w:val="none" w:sz="0" w:space="0" w:color="auto"/>
      </w:divBdr>
    </w:div>
    <w:div w:id="1772046097">
      <w:bodyDiv w:val="1"/>
      <w:marLeft w:val="0"/>
      <w:marRight w:val="0"/>
      <w:marTop w:val="0"/>
      <w:marBottom w:val="0"/>
      <w:divBdr>
        <w:top w:val="none" w:sz="0" w:space="0" w:color="auto"/>
        <w:left w:val="none" w:sz="0" w:space="0" w:color="auto"/>
        <w:bottom w:val="none" w:sz="0" w:space="0" w:color="auto"/>
        <w:right w:val="none" w:sz="0" w:space="0" w:color="auto"/>
      </w:divBdr>
    </w:div>
    <w:div w:id="1802503775">
      <w:bodyDiv w:val="1"/>
      <w:marLeft w:val="0"/>
      <w:marRight w:val="0"/>
      <w:marTop w:val="0"/>
      <w:marBottom w:val="0"/>
      <w:divBdr>
        <w:top w:val="none" w:sz="0" w:space="0" w:color="auto"/>
        <w:left w:val="none" w:sz="0" w:space="0" w:color="auto"/>
        <w:bottom w:val="none" w:sz="0" w:space="0" w:color="auto"/>
        <w:right w:val="none" w:sz="0" w:space="0" w:color="auto"/>
      </w:divBdr>
    </w:div>
    <w:div w:id="1803383762">
      <w:bodyDiv w:val="1"/>
      <w:marLeft w:val="0"/>
      <w:marRight w:val="0"/>
      <w:marTop w:val="0"/>
      <w:marBottom w:val="0"/>
      <w:divBdr>
        <w:top w:val="none" w:sz="0" w:space="0" w:color="auto"/>
        <w:left w:val="none" w:sz="0" w:space="0" w:color="auto"/>
        <w:bottom w:val="none" w:sz="0" w:space="0" w:color="auto"/>
        <w:right w:val="none" w:sz="0" w:space="0" w:color="auto"/>
      </w:divBdr>
    </w:div>
    <w:div w:id="1805389839">
      <w:bodyDiv w:val="1"/>
      <w:marLeft w:val="0"/>
      <w:marRight w:val="0"/>
      <w:marTop w:val="0"/>
      <w:marBottom w:val="0"/>
      <w:divBdr>
        <w:top w:val="none" w:sz="0" w:space="0" w:color="auto"/>
        <w:left w:val="none" w:sz="0" w:space="0" w:color="auto"/>
        <w:bottom w:val="none" w:sz="0" w:space="0" w:color="auto"/>
        <w:right w:val="none" w:sz="0" w:space="0" w:color="auto"/>
      </w:divBdr>
    </w:div>
    <w:div w:id="1890143461">
      <w:bodyDiv w:val="1"/>
      <w:marLeft w:val="0"/>
      <w:marRight w:val="0"/>
      <w:marTop w:val="0"/>
      <w:marBottom w:val="0"/>
      <w:divBdr>
        <w:top w:val="none" w:sz="0" w:space="0" w:color="auto"/>
        <w:left w:val="none" w:sz="0" w:space="0" w:color="auto"/>
        <w:bottom w:val="none" w:sz="0" w:space="0" w:color="auto"/>
        <w:right w:val="none" w:sz="0" w:space="0" w:color="auto"/>
      </w:divBdr>
    </w:div>
    <w:div w:id="1894466780">
      <w:bodyDiv w:val="1"/>
      <w:marLeft w:val="0"/>
      <w:marRight w:val="0"/>
      <w:marTop w:val="0"/>
      <w:marBottom w:val="0"/>
      <w:divBdr>
        <w:top w:val="none" w:sz="0" w:space="0" w:color="auto"/>
        <w:left w:val="none" w:sz="0" w:space="0" w:color="auto"/>
        <w:bottom w:val="none" w:sz="0" w:space="0" w:color="auto"/>
        <w:right w:val="none" w:sz="0" w:space="0" w:color="auto"/>
      </w:divBdr>
    </w:div>
    <w:div w:id="1909029521">
      <w:bodyDiv w:val="1"/>
      <w:marLeft w:val="0"/>
      <w:marRight w:val="0"/>
      <w:marTop w:val="0"/>
      <w:marBottom w:val="0"/>
      <w:divBdr>
        <w:top w:val="none" w:sz="0" w:space="0" w:color="auto"/>
        <w:left w:val="none" w:sz="0" w:space="0" w:color="auto"/>
        <w:bottom w:val="none" w:sz="0" w:space="0" w:color="auto"/>
        <w:right w:val="none" w:sz="0" w:space="0" w:color="auto"/>
      </w:divBdr>
    </w:div>
    <w:div w:id="1962954473">
      <w:bodyDiv w:val="1"/>
      <w:marLeft w:val="0"/>
      <w:marRight w:val="0"/>
      <w:marTop w:val="0"/>
      <w:marBottom w:val="0"/>
      <w:divBdr>
        <w:top w:val="none" w:sz="0" w:space="0" w:color="auto"/>
        <w:left w:val="none" w:sz="0" w:space="0" w:color="auto"/>
        <w:bottom w:val="none" w:sz="0" w:space="0" w:color="auto"/>
        <w:right w:val="none" w:sz="0" w:space="0" w:color="auto"/>
      </w:divBdr>
    </w:div>
    <w:div w:id="1975021219">
      <w:bodyDiv w:val="1"/>
      <w:marLeft w:val="0"/>
      <w:marRight w:val="0"/>
      <w:marTop w:val="0"/>
      <w:marBottom w:val="0"/>
      <w:divBdr>
        <w:top w:val="none" w:sz="0" w:space="0" w:color="auto"/>
        <w:left w:val="none" w:sz="0" w:space="0" w:color="auto"/>
        <w:bottom w:val="none" w:sz="0" w:space="0" w:color="auto"/>
        <w:right w:val="none" w:sz="0" w:space="0" w:color="auto"/>
      </w:divBdr>
    </w:div>
    <w:div w:id="2028406039">
      <w:bodyDiv w:val="1"/>
      <w:marLeft w:val="0"/>
      <w:marRight w:val="0"/>
      <w:marTop w:val="0"/>
      <w:marBottom w:val="0"/>
      <w:divBdr>
        <w:top w:val="none" w:sz="0" w:space="0" w:color="auto"/>
        <w:left w:val="none" w:sz="0" w:space="0" w:color="auto"/>
        <w:bottom w:val="none" w:sz="0" w:space="0" w:color="auto"/>
        <w:right w:val="none" w:sz="0" w:space="0" w:color="auto"/>
      </w:divBdr>
    </w:div>
    <w:div w:id="2041935855">
      <w:bodyDiv w:val="1"/>
      <w:marLeft w:val="0"/>
      <w:marRight w:val="0"/>
      <w:marTop w:val="0"/>
      <w:marBottom w:val="0"/>
      <w:divBdr>
        <w:top w:val="none" w:sz="0" w:space="0" w:color="auto"/>
        <w:left w:val="none" w:sz="0" w:space="0" w:color="auto"/>
        <w:bottom w:val="none" w:sz="0" w:space="0" w:color="auto"/>
        <w:right w:val="none" w:sz="0" w:space="0" w:color="auto"/>
      </w:divBdr>
    </w:div>
    <w:div w:id="2046130608">
      <w:bodyDiv w:val="1"/>
      <w:marLeft w:val="0"/>
      <w:marRight w:val="0"/>
      <w:marTop w:val="0"/>
      <w:marBottom w:val="0"/>
      <w:divBdr>
        <w:top w:val="none" w:sz="0" w:space="0" w:color="auto"/>
        <w:left w:val="none" w:sz="0" w:space="0" w:color="auto"/>
        <w:bottom w:val="none" w:sz="0" w:space="0" w:color="auto"/>
        <w:right w:val="none" w:sz="0" w:space="0" w:color="auto"/>
      </w:divBdr>
    </w:div>
    <w:div w:id="2048336255">
      <w:bodyDiv w:val="1"/>
      <w:marLeft w:val="0"/>
      <w:marRight w:val="0"/>
      <w:marTop w:val="0"/>
      <w:marBottom w:val="0"/>
      <w:divBdr>
        <w:top w:val="none" w:sz="0" w:space="0" w:color="auto"/>
        <w:left w:val="none" w:sz="0" w:space="0" w:color="auto"/>
        <w:bottom w:val="none" w:sz="0" w:space="0" w:color="auto"/>
        <w:right w:val="none" w:sz="0" w:space="0" w:color="auto"/>
      </w:divBdr>
    </w:div>
    <w:div w:id="2049328897">
      <w:bodyDiv w:val="1"/>
      <w:marLeft w:val="0"/>
      <w:marRight w:val="0"/>
      <w:marTop w:val="0"/>
      <w:marBottom w:val="0"/>
      <w:divBdr>
        <w:top w:val="none" w:sz="0" w:space="0" w:color="auto"/>
        <w:left w:val="none" w:sz="0" w:space="0" w:color="auto"/>
        <w:bottom w:val="none" w:sz="0" w:space="0" w:color="auto"/>
        <w:right w:val="none" w:sz="0" w:space="0" w:color="auto"/>
      </w:divBdr>
    </w:div>
    <w:div w:id="2064602088">
      <w:bodyDiv w:val="1"/>
      <w:marLeft w:val="0"/>
      <w:marRight w:val="0"/>
      <w:marTop w:val="0"/>
      <w:marBottom w:val="0"/>
      <w:divBdr>
        <w:top w:val="none" w:sz="0" w:space="0" w:color="auto"/>
        <w:left w:val="none" w:sz="0" w:space="0" w:color="auto"/>
        <w:bottom w:val="none" w:sz="0" w:space="0" w:color="auto"/>
        <w:right w:val="none" w:sz="0" w:space="0" w:color="auto"/>
      </w:divBdr>
    </w:div>
    <w:div w:id="2067872965">
      <w:bodyDiv w:val="1"/>
      <w:marLeft w:val="0"/>
      <w:marRight w:val="0"/>
      <w:marTop w:val="0"/>
      <w:marBottom w:val="0"/>
      <w:divBdr>
        <w:top w:val="none" w:sz="0" w:space="0" w:color="auto"/>
        <w:left w:val="none" w:sz="0" w:space="0" w:color="auto"/>
        <w:bottom w:val="none" w:sz="0" w:space="0" w:color="auto"/>
        <w:right w:val="none" w:sz="0" w:space="0" w:color="auto"/>
      </w:divBdr>
    </w:div>
    <w:div w:id="2074698016">
      <w:bodyDiv w:val="1"/>
      <w:marLeft w:val="0"/>
      <w:marRight w:val="0"/>
      <w:marTop w:val="0"/>
      <w:marBottom w:val="0"/>
      <w:divBdr>
        <w:top w:val="none" w:sz="0" w:space="0" w:color="auto"/>
        <w:left w:val="none" w:sz="0" w:space="0" w:color="auto"/>
        <w:bottom w:val="none" w:sz="0" w:space="0" w:color="auto"/>
        <w:right w:val="none" w:sz="0" w:space="0" w:color="auto"/>
      </w:divBdr>
    </w:div>
    <w:div w:id="2074815623">
      <w:bodyDiv w:val="1"/>
      <w:marLeft w:val="0"/>
      <w:marRight w:val="0"/>
      <w:marTop w:val="0"/>
      <w:marBottom w:val="0"/>
      <w:divBdr>
        <w:top w:val="none" w:sz="0" w:space="0" w:color="auto"/>
        <w:left w:val="none" w:sz="0" w:space="0" w:color="auto"/>
        <w:bottom w:val="none" w:sz="0" w:space="0" w:color="auto"/>
        <w:right w:val="none" w:sz="0" w:space="0" w:color="auto"/>
      </w:divBdr>
    </w:div>
    <w:div w:id="2098018816">
      <w:bodyDiv w:val="1"/>
      <w:marLeft w:val="0"/>
      <w:marRight w:val="0"/>
      <w:marTop w:val="0"/>
      <w:marBottom w:val="0"/>
      <w:divBdr>
        <w:top w:val="none" w:sz="0" w:space="0" w:color="auto"/>
        <w:left w:val="none" w:sz="0" w:space="0" w:color="auto"/>
        <w:bottom w:val="none" w:sz="0" w:space="0" w:color="auto"/>
        <w:right w:val="none" w:sz="0" w:space="0" w:color="auto"/>
      </w:divBdr>
    </w:div>
    <w:div w:id="2101487281">
      <w:bodyDiv w:val="1"/>
      <w:marLeft w:val="0"/>
      <w:marRight w:val="0"/>
      <w:marTop w:val="0"/>
      <w:marBottom w:val="0"/>
      <w:divBdr>
        <w:top w:val="none" w:sz="0" w:space="0" w:color="auto"/>
        <w:left w:val="none" w:sz="0" w:space="0" w:color="auto"/>
        <w:bottom w:val="none" w:sz="0" w:space="0" w:color="auto"/>
        <w:right w:val="none" w:sz="0" w:space="0" w:color="auto"/>
      </w:divBdr>
    </w:div>
    <w:div w:id="2126079462">
      <w:bodyDiv w:val="1"/>
      <w:marLeft w:val="0"/>
      <w:marRight w:val="0"/>
      <w:marTop w:val="0"/>
      <w:marBottom w:val="0"/>
      <w:divBdr>
        <w:top w:val="none" w:sz="0" w:space="0" w:color="auto"/>
        <w:left w:val="none" w:sz="0" w:space="0" w:color="auto"/>
        <w:bottom w:val="none" w:sz="0" w:space="0" w:color="auto"/>
        <w:right w:val="none" w:sz="0" w:space="0" w:color="auto"/>
      </w:divBdr>
    </w:div>
    <w:div w:id="2134907644">
      <w:bodyDiv w:val="1"/>
      <w:marLeft w:val="0"/>
      <w:marRight w:val="0"/>
      <w:marTop w:val="0"/>
      <w:marBottom w:val="0"/>
      <w:divBdr>
        <w:top w:val="none" w:sz="0" w:space="0" w:color="auto"/>
        <w:left w:val="none" w:sz="0" w:space="0" w:color="auto"/>
        <w:bottom w:val="none" w:sz="0" w:space="0" w:color="auto"/>
        <w:right w:val="none" w:sz="0" w:space="0" w:color="auto"/>
      </w:divBdr>
    </w:div>
    <w:div w:id="213575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CBB7C-9608-264C-A12C-4BE2748B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1321</Words>
  <Characters>7532</Characters>
  <Application>Microsoft Macintosh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Kemp</dc:creator>
  <cp:keywords/>
  <dc:description/>
  <cp:lastModifiedBy>Karen Barrett</cp:lastModifiedBy>
  <cp:revision>4</cp:revision>
  <cp:lastPrinted>2022-03-08T14:52:00Z</cp:lastPrinted>
  <dcterms:created xsi:type="dcterms:W3CDTF">2022-03-08T14:53:00Z</dcterms:created>
  <dcterms:modified xsi:type="dcterms:W3CDTF">2022-04-24T13:48:00Z</dcterms:modified>
  <cp:contentStatus/>
</cp:coreProperties>
</file>